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A2" w:rsidRPr="00EE56A2" w:rsidRDefault="00EE56A2" w:rsidP="00EE56A2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Амурской области</w:t>
      </w:r>
    </w:p>
    <w:p w:rsidR="00EE56A2" w:rsidRDefault="00EE56A2" w:rsidP="00510887">
      <w:pPr>
        <w:pStyle w:val="a3"/>
        <w:spacing w:before="0" w:after="0"/>
        <w:ind w:left="6237"/>
        <w:jc w:val="left"/>
      </w:pPr>
    </w:p>
    <w:p w:rsidR="00EE56A2" w:rsidRDefault="00EE56A2" w:rsidP="00510887">
      <w:pPr>
        <w:pStyle w:val="a3"/>
        <w:spacing w:before="0" w:after="0"/>
        <w:ind w:left="6237"/>
        <w:jc w:val="left"/>
      </w:pPr>
    </w:p>
    <w:p w:rsidR="00D950D9" w:rsidRDefault="00D950D9" w:rsidP="00510887">
      <w:pPr>
        <w:pStyle w:val="a3"/>
        <w:spacing w:before="0" w:after="0"/>
        <w:ind w:left="6237"/>
        <w:jc w:val="left"/>
      </w:pPr>
    </w:p>
    <w:p w:rsidR="00852F98" w:rsidRPr="00907EF6" w:rsidRDefault="00907EF6" w:rsidP="00510887">
      <w:pPr>
        <w:pStyle w:val="a3"/>
        <w:spacing w:before="0" w:after="0"/>
        <w:ind w:left="6237"/>
        <w:jc w:val="left"/>
      </w:pPr>
      <w:r>
        <w:t>УТВЕРЖДЕН</w:t>
      </w:r>
    </w:p>
    <w:p w:rsidR="00510887" w:rsidRDefault="00510887" w:rsidP="00510887">
      <w:pPr>
        <w:tabs>
          <w:tab w:val="left" w:pos="720"/>
        </w:tabs>
        <w:spacing w:line="240" w:lineRule="auto"/>
        <w:ind w:left="6237" w:firstLine="0"/>
        <w:jc w:val="left"/>
        <w:rPr>
          <w:sz w:val="24"/>
          <w:szCs w:val="24"/>
        </w:rPr>
      </w:pPr>
      <w:r w:rsidRPr="00510887">
        <w:rPr>
          <w:sz w:val="24"/>
          <w:szCs w:val="24"/>
        </w:rPr>
        <w:t>Решен</w:t>
      </w:r>
      <w:r w:rsidR="00D950D9">
        <w:rPr>
          <w:sz w:val="24"/>
          <w:szCs w:val="24"/>
        </w:rPr>
        <w:t>ием Коллегии к</w:t>
      </w:r>
      <w:r>
        <w:rPr>
          <w:sz w:val="24"/>
          <w:szCs w:val="24"/>
        </w:rPr>
        <w:t xml:space="preserve">онтрольно-счетной палаты </w:t>
      </w:r>
      <w:r w:rsidR="00D950D9">
        <w:rPr>
          <w:sz w:val="24"/>
          <w:szCs w:val="24"/>
        </w:rPr>
        <w:t>Амурской области</w:t>
      </w:r>
      <w:r>
        <w:rPr>
          <w:sz w:val="24"/>
          <w:szCs w:val="24"/>
        </w:rPr>
        <w:t xml:space="preserve"> </w:t>
      </w:r>
    </w:p>
    <w:p w:rsidR="009E7332" w:rsidRDefault="00B94D28" w:rsidP="00510887">
      <w:pPr>
        <w:tabs>
          <w:tab w:val="left" w:pos="720"/>
        </w:tabs>
        <w:spacing w:line="240" w:lineRule="auto"/>
        <w:ind w:left="6237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(протокол </w:t>
      </w:r>
      <w:r w:rsidR="00510887">
        <w:rPr>
          <w:sz w:val="24"/>
          <w:szCs w:val="24"/>
        </w:rPr>
        <w:t xml:space="preserve">от </w:t>
      </w:r>
      <w:r>
        <w:rPr>
          <w:sz w:val="24"/>
          <w:szCs w:val="24"/>
        </w:rPr>
        <w:t>07 декабря</w:t>
      </w:r>
      <w:r w:rsidR="00E13C4F">
        <w:rPr>
          <w:sz w:val="24"/>
          <w:szCs w:val="24"/>
        </w:rPr>
        <w:t xml:space="preserve"> 2018 г. № </w:t>
      </w:r>
      <w:r>
        <w:rPr>
          <w:sz w:val="24"/>
          <w:szCs w:val="24"/>
        </w:rPr>
        <w:t>13(137)</w:t>
      </w:r>
      <w:proofErr w:type="gramEnd"/>
    </w:p>
    <w:p w:rsidR="00CC0CF6" w:rsidRPr="00CC0CF6" w:rsidRDefault="00CC0CF6" w:rsidP="00CC0CF6">
      <w:pPr>
        <w:tabs>
          <w:tab w:val="left" w:pos="720"/>
        </w:tabs>
        <w:spacing w:line="240" w:lineRule="auto"/>
        <w:ind w:left="6237" w:firstLine="0"/>
        <w:jc w:val="left"/>
        <w:rPr>
          <w:sz w:val="24"/>
          <w:szCs w:val="24"/>
        </w:rPr>
      </w:pPr>
      <w:proofErr w:type="gramStart"/>
      <w:r w:rsidRPr="00CC0CF6">
        <w:rPr>
          <w:sz w:val="24"/>
          <w:szCs w:val="24"/>
        </w:rPr>
        <w:t>(с изменениями, внесенными Решени</w:t>
      </w:r>
      <w:r>
        <w:rPr>
          <w:sz w:val="24"/>
          <w:szCs w:val="24"/>
        </w:rPr>
        <w:t xml:space="preserve">ем </w:t>
      </w:r>
      <w:r w:rsidRPr="00CC0CF6">
        <w:rPr>
          <w:sz w:val="24"/>
          <w:szCs w:val="24"/>
        </w:rPr>
        <w:t xml:space="preserve">коллегии КСП Амурской области, </w:t>
      </w:r>
      <w:proofErr w:type="gramEnd"/>
    </w:p>
    <w:p w:rsidR="00CC0CF6" w:rsidRPr="00510887" w:rsidRDefault="00CC0CF6" w:rsidP="00CC0CF6">
      <w:pPr>
        <w:tabs>
          <w:tab w:val="left" w:pos="720"/>
        </w:tabs>
        <w:spacing w:line="240" w:lineRule="auto"/>
        <w:ind w:left="6237" w:firstLine="0"/>
        <w:jc w:val="left"/>
        <w:rPr>
          <w:sz w:val="24"/>
          <w:szCs w:val="24"/>
        </w:rPr>
      </w:pPr>
      <w:r w:rsidRPr="00CC0CF6">
        <w:rPr>
          <w:sz w:val="24"/>
          <w:szCs w:val="24"/>
        </w:rPr>
        <w:t xml:space="preserve">протокол № </w:t>
      </w:r>
      <w:r w:rsidR="00E00897">
        <w:rPr>
          <w:sz w:val="24"/>
          <w:szCs w:val="24"/>
        </w:rPr>
        <w:t>3 (141)</w:t>
      </w:r>
      <w:r w:rsidR="00E00897">
        <w:rPr>
          <w:sz w:val="24"/>
          <w:szCs w:val="24"/>
        </w:rPr>
        <w:br/>
      </w:r>
      <w:bookmarkStart w:id="0" w:name="_GoBack"/>
      <w:bookmarkEnd w:id="0"/>
      <w:r w:rsidRPr="00CC0CF6">
        <w:rPr>
          <w:sz w:val="24"/>
          <w:szCs w:val="24"/>
        </w:rPr>
        <w:t xml:space="preserve"> от </w:t>
      </w:r>
      <w:r>
        <w:rPr>
          <w:sz w:val="24"/>
          <w:szCs w:val="24"/>
        </w:rPr>
        <w:t>26.03.2019)</w:t>
      </w:r>
    </w:p>
    <w:p w:rsidR="009E7332" w:rsidRPr="00907EF6" w:rsidRDefault="009E7332" w:rsidP="00CB6925">
      <w:pPr>
        <w:pStyle w:val="a3"/>
        <w:spacing w:before="0" w:after="0"/>
        <w:ind w:left="6804"/>
        <w:jc w:val="left"/>
      </w:pPr>
    </w:p>
    <w:p w:rsidR="00C2504F" w:rsidRDefault="00C2504F" w:rsidP="009C6709">
      <w:pPr>
        <w:pStyle w:val="a3"/>
        <w:spacing w:before="0" w:after="0" w:line="300" w:lineRule="auto"/>
        <w:ind w:firstLine="567"/>
        <w:jc w:val="center"/>
        <w:rPr>
          <w:sz w:val="28"/>
          <w:szCs w:val="28"/>
        </w:rPr>
      </w:pPr>
    </w:p>
    <w:p w:rsidR="00907EF6" w:rsidRDefault="00907EF6" w:rsidP="009C6709">
      <w:pPr>
        <w:pStyle w:val="a3"/>
        <w:spacing w:before="0" w:after="0" w:line="300" w:lineRule="auto"/>
        <w:ind w:firstLine="567"/>
        <w:jc w:val="center"/>
        <w:rPr>
          <w:sz w:val="28"/>
          <w:szCs w:val="28"/>
        </w:rPr>
      </w:pPr>
    </w:p>
    <w:p w:rsidR="00E13C4F" w:rsidRDefault="00E13C4F" w:rsidP="009C6709">
      <w:pPr>
        <w:pStyle w:val="a3"/>
        <w:spacing w:before="0" w:after="0" w:line="300" w:lineRule="auto"/>
        <w:ind w:firstLine="567"/>
        <w:jc w:val="center"/>
        <w:rPr>
          <w:sz w:val="28"/>
          <w:szCs w:val="28"/>
        </w:rPr>
      </w:pPr>
    </w:p>
    <w:p w:rsidR="00AD7083" w:rsidRPr="0057760B" w:rsidRDefault="00AD7083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  <w:r w:rsidRPr="0057760B">
        <w:rPr>
          <w:b/>
          <w:sz w:val="32"/>
          <w:szCs w:val="32"/>
        </w:rPr>
        <w:t>СТАНДАРТ</w:t>
      </w:r>
    </w:p>
    <w:p w:rsidR="00AD7083" w:rsidRDefault="00B315B5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ВНЕШНЕГО</w:t>
      </w:r>
      <w:r w:rsidR="00510887">
        <w:rPr>
          <w:b/>
          <w:sz w:val="32"/>
          <w:szCs w:val="32"/>
        </w:rPr>
        <w:t xml:space="preserve"> </w:t>
      </w:r>
      <w:r w:rsidR="00AD7083" w:rsidRPr="0057760B">
        <w:rPr>
          <w:b/>
          <w:sz w:val="32"/>
          <w:szCs w:val="32"/>
        </w:rPr>
        <w:t>ГОСУДАРСТВЕННОГО ФИНАНСОВОГО КОНТРОЛЯ</w:t>
      </w:r>
    </w:p>
    <w:p w:rsidR="009E5240" w:rsidRPr="0057760B" w:rsidRDefault="009E5240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</w:p>
    <w:p w:rsidR="000F5508" w:rsidRDefault="00510887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(СФК </w:t>
      </w:r>
      <w:r w:rsidR="00B94D28">
        <w:rPr>
          <w:b/>
          <w:sz w:val="32"/>
          <w:szCs w:val="32"/>
        </w:rPr>
        <w:t>208</w:t>
      </w:r>
      <w:r>
        <w:rPr>
          <w:b/>
          <w:sz w:val="32"/>
          <w:szCs w:val="32"/>
        </w:rPr>
        <w:t xml:space="preserve">) </w:t>
      </w:r>
      <w:r w:rsidR="00AD7083" w:rsidRPr="0057760B">
        <w:rPr>
          <w:b/>
          <w:sz w:val="32"/>
          <w:szCs w:val="32"/>
        </w:rPr>
        <w:t>«</w:t>
      </w:r>
      <w:r w:rsidR="00EE56A2">
        <w:rPr>
          <w:b/>
          <w:sz w:val="32"/>
          <w:szCs w:val="32"/>
        </w:rPr>
        <w:t>Порядок проведения п</w:t>
      </w:r>
      <w:r w:rsidR="0057760B">
        <w:rPr>
          <w:b/>
          <w:sz w:val="32"/>
          <w:szCs w:val="32"/>
        </w:rPr>
        <w:t>роверк</w:t>
      </w:r>
      <w:r w:rsidR="00EE56A2">
        <w:rPr>
          <w:b/>
          <w:sz w:val="32"/>
          <w:szCs w:val="32"/>
        </w:rPr>
        <w:t>и</w:t>
      </w:r>
      <w:r w:rsidR="0057760B">
        <w:rPr>
          <w:b/>
          <w:sz w:val="32"/>
          <w:szCs w:val="32"/>
        </w:rPr>
        <w:t xml:space="preserve"> законности и результативности</w:t>
      </w:r>
      <w:r>
        <w:rPr>
          <w:b/>
          <w:sz w:val="32"/>
          <w:szCs w:val="32"/>
        </w:rPr>
        <w:t xml:space="preserve"> </w:t>
      </w:r>
      <w:r w:rsidR="00A8482B">
        <w:rPr>
          <w:b/>
          <w:sz w:val="32"/>
          <w:szCs w:val="32"/>
        </w:rPr>
        <w:t xml:space="preserve">(эффективности и экономности) </w:t>
      </w:r>
      <w:r w:rsidR="0057760B">
        <w:rPr>
          <w:b/>
          <w:sz w:val="32"/>
          <w:szCs w:val="32"/>
        </w:rPr>
        <w:t xml:space="preserve">использования </w:t>
      </w:r>
      <w:r w:rsidR="00D950D9">
        <w:rPr>
          <w:b/>
          <w:sz w:val="32"/>
          <w:szCs w:val="32"/>
        </w:rPr>
        <w:t xml:space="preserve">целевых </w:t>
      </w:r>
      <w:r w:rsidR="0057760B">
        <w:rPr>
          <w:b/>
          <w:sz w:val="32"/>
          <w:szCs w:val="32"/>
        </w:rPr>
        <w:t>межбюджетных трансфертов</w:t>
      </w:r>
      <w:r w:rsidR="00BD35B3">
        <w:rPr>
          <w:b/>
          <w:sz w:val="32"/>
          <w:szCs w:val="32"/>
        </w:rPr>
        <w:t xml:space="preserve">, предоставленных из </w:t>
      </w:r>
      <w:r w:rsidR="00D950D9">
        <w:rPr>
          <w:b/>
          <w:sz w:val="32"/>
          <w:szCs w:val="32"/>
        </w:rPr>
        <w:t>областного бюджета</w:t>
      </w:r>
      <w:r w:rsidR="00BD35B3">
        <w:rPr>
          <w:b/>
          <w:sz w:val="32"/>
          <w:szCs w:val="32"/>
        </w:rPr>
        <w:t xml:space="preserve"> бюджетам муниципальных образований </w:t>
      </w:r>
      <w:r w:rsidR="00D950D9">
        <w:rPr>
          <w:b/>
          <w:sz w:val="32"/>
          <w:szCs w:val="32"/>
        </w:rPr>
        <w:t>Амурской области</w:t>
      </w:r>
      <w:r w:rsidR="000F5508" w:rsidRPr="0057760B">
        <w:rPr>
          <w:b/>
          <w:sz w:val="32"/>
          <w:szCs w:val="32"/>
        </w:rPr>
        <w:t>»</w:t>
      </w:r>
    </w:p>
    <w:p w:rsidR="00743ABF" w:rsidRDefault="00EE56A2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(вводится в действие с </w:t>
      </w:r>
      <w:r w:rsidR="00B94D28">
        <w:rPr>
          <w:b/>
          <w:sz w:val="32"/>
          <w:szCs w:val="32"/>
        </w:rPr>
        <w:t>1 января 2019 года</w:t>
      </w:r>
      <w:r>
        <w:rPr>
          <w:b/>
          <w:sz w:val="32"/>
          <w:szCs w:val="32"/>
        </w:rPr>
        <w:t>)</w:t>
      </w:r>
    </w:p>
    <w:p w:rsidR="00510887" w:rsidRDefault="00510887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</w:p>
    <w:p w:rsidR="00E65CD7" w:rsidRPr="0057760B" w:rsidRDefault="00E65CD7" w:rsidP="00510887">
      <w:pPr>
        <w:spacing w:line="300" w:lineRule="auto"/>
        <w:ind w:firstLine="0"/>
        <w:jc w:val="center"/>
        <w:rPr>
          <w:sz w:val="32"/>
          <w:szCs w:val="32"/>
        </w:rPr>
      </w:pPr>
    </w:p>
    <w:p w:rsidR="00AD7083" w:rsidRDefault="00AD7083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C175CD" w:rsidRPr="00E9303A" w:rsidRDefault="00C175CD" w:rsidP="00510887">
      <w:pPr>
        <w:spacing w:line="300" w:lineRule="auto"/>
        <w:ind w:firstLine="0"/>
        <w:jc w:val="right"/>
        <w:rPr>
          <w:sz w:val="24"/>
          <w:szCs w:val="24"/>
        </w:rPr>
      </w:pPr>
    </w:p>
    <w:p w:rsidR="00AD7083" w:rsidRPr="00E9303A" w:rsidRDefault="00AD7083" w:rsidP="00510887">
      <w:pPr>
        <w:spacing w:line="300" w:lineRule="auto"/>
        <w:ind w:firstLine="0"/>
        <w:jc w:val="right"/>
        <w:rPr>
          <w:sz w:val="24"/>
          <w:szCs w:val="24"/>
        </w:rPr>
      </w:pPr>
    </w:p>
    <w:p w:rsidR="00B577E4" w:rsidRPr="00E9303A" w:rsidRDefault="00B577E4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5E1998" w:rsidRDefault="005E1998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5E1998" w:rsidRDefault="005E1998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AD7083" w:rsidRPr="00E9303A" w:rsidRDefault="00AD7083" w:rsidP="00510887">
      <w:pPr>
        <w:spacing w:line="300" w:lineRule="auto"/>
        <w:ind w:firstLine="0"/>
        <w:rPr>
          <w:sz w:val="24"/>
          <w:szCs w:val="24"/>
        </w:rPr>
      </w:pPr>
    </w:p>
    <w:p w:rsidR="00AD7083" w:rsidRDefault="00AD7083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AD7083" w:rsidRPr="00E9303A" w:rsidRDefault="00D950D9" w:rsidP="00510887">
      <w:pPr>
        <w:spacing w:line="30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Благовещенск</w:t>
      </w:r>
    </w:p>
    <w:p w:rsidR="00921514" w:rsidRDefault="00AD7083" w:rsidP="007A628A">
      <w:pPr>
        <w:spacing w:line="300" w:lineRule="auto"/>
        <w:ind w:firstLine="0"/>
        <w:jc w:val="center"/>
        <w:rPr>
          <w:sz w:val="24"/>
          <w:szCs w:val="24"/>
        </w:rPr>
      </w:pPr>
      <w:r w:rsidRPr="00E9303A">
        <w:rPr>
          <w:sz w:val="24"/>
          <w:szCs w:val="24"/>
        </w:rPr>
        <w:t>201</w:t>
      </w:r>
      <w:r w:rsidR="00510887">
        <w:rPr>
          <w:sz w:val="24"/>
          <w:szCs w:val="24"/>
        </w:rPr>
        <w:t>8</w:t>
      </w:r>
    </w:p>
    <w:p w:rsidR="00C67889" w:rsidRPr="00D04D74" w:rsidRDefault="00C67889" w:rsidP="009E7332">
      <w:pPr>
        <w:spacing w:line="240" w:lineRule="auto"/>
        <w:ind w:firstLine="0"/>
        <w:jc w:val="center"/>
        <w:rPr>
          <w:szCs w:val="28"/>
        </w:rPr>
      </w:pPr>
      <w:r w:rsidRPr="00D04D74">
        <w:rPr>
          <w:szCs w:val="28"/>
        </w:rPr>
        <w:lastRenderedPageBreak/>
        <w:t>Содержание</w:t>
      </w:r>
    </w:p>
    <w:p w:rsidR="00886D73" w:rsidRPr="00D04D74" w:rsidRDefault="00886D73" w:rsidP="009E7332">
      <w:pPr>
        <w:spacing w:line="240" w:lineRule="auto"/>
        <w:ind w:firstLine="0"/>
        <w:jc w:val="center"/>
        <w:rPr>
          <w:szCs w:val="28"/>
        </w:rPr>
      </w:pPr>
    </w:p>
    <w:p w:rsidR="00886D73" w:rsidRPr="00855C3D" w:rsidRDefault="00886D73" w:rsidP="00D950D9">
      <w:pPr>
        <w:autoSpaceDE w:val="0"/>
        <w:autoSpaceDN w:val="0"/>
        <w:adjustRightInd w:val="0"/>
        <w:spacing w:after="120" w:line="240" w:lineRule="auto"/>
        <w:ind w:firstLine="0"/>
        <w:rPr>
          <w:bCs/>
          <w:szCs w:val="28"/>
        </w:rPr>
      </w:pPr>
      <w:r w:rsidRPr="00855C3D">
        <w:rPr>
          <w:bCs/>
          <w:szCs w:val="28"/>
        </w:rPr>
        <w:t>1.</w:t>
      </w:r>
      <w:r w:rsidR="008D4A2A" w:rsidRPr="00855C3D">
        <w:rPr>
          <w:bCs/>
          <w:szCs w:val="28"/>
        </w:rPr>
        <w:t> </w:t>
      </w:r>
      <w:r w:rsidRPr="00855C3D">
        <w:rPr>
          <w:bCs/>
          <w:szCs w:val="28"/>
        </w:rPr>
        <w:t>Общие положения…………</w:t>
      </w:r>
      <w:r w:rsidR="008D4A2A" w:rsidRPr="00855C3D">
        <w:rPr>
          <w:bCs/>
          <w:szCs w:val="28"/>
        </w:rPr>
        <w:t>……..</w:t>
      </w:r>
      <w:r w:rsidRPr="00855C3D">
        <w:rPr>
          <w:bCs/>
          <w:szCs w:val="28"/>
        </w:rPr>
        <w:t>…………………………………………</w:t>
      </w:r>
      <w:r w:rsidR="00D04D74" w:rsidRPr="00855C3D">
        <w:rPr>
          <w:bCs/>
          <w:szCs w:val="28"/>
        </w:rPr>
        <w:t>……</w:t>
      </w:r>
      <w:r w:rsidRPr="00855C3D">
        <w:rPr>
          <w:bCs/>
          <w:szCs w:val="28"/>
        </w:rPr>
        <w:t>3</w:t>
      </w:r>
    </w:p>
    <w:p w:rsidR="00D950D9" w:rsidRPr="00855C3D" w:rsidRDefault="00886D73" w:rsidP="00D950D9">
      <w:pPr>
        <w:autoSpaceDE w:val="0"/>
        <w:autoSpaceDN w:val="0"/>
        <w:adjustRightInd w:val="0"/>
        <w:spacing w:after="120" w:line="240" w:lineRule="auto"/>
        <w:ind w:firstLine="0"/>
        <w:rPr>
          <w:szCs w:val="28"/>
        </w:rPr>
      </w:pPr>
      <w:r w:rsidRPr="00855C3D">
        <w:rPr>
          <w:bCs/>
          <w:szCs w:val="28"/>
        </w:rPr>
        <w:t>2.</w:t>
      </w:r>
      <w:r w:rsidR="008D4A2A" w:rsidRPr="00855C3D">
        <w:rPr>
          <w:bCs/>
          <w:szCs w:val="28"/>
        </w:rPr>
        <w:t> </w:t>
      </w:r>
      <w:r w:rsidRPr="00855C3D">
        <w:rPr>
          <w:bCs/>
          <w:szCs w:val="28"/>
        </w:rPr>
        <w:t>Правовые и организационные основы проведения контрольного</w:t>
      </w:r>
      <w:r w:rsidR="00D950D9" w:rsidRPr="00855C3D">
        <w:rPr>
          <w:bCs/>
          <w:szCs w:val="28"/>
        </w:rPr>
        <w:t xml:space="preserve"> </w:t>
      </w:r>
      <w:r w:rsidRPr="00855C3D">
        <w:rPr>
          <w:bCs/>
          <w:szCs w:val="28"/>
        </w:rPr>
        <w:t xml:space="preserve">мероприятия </w:t>
      </w:r>
      <w:r w:rsidRPr="00855C3D">
        <w:rPr>
          <w:szCs w:val="28"/>
        </w:rPr>
        <w:t>………</w:t>
      </w:r>
      <w:r w:rsidR="008D4A2A" w:rsidRPr="00855C3D">
        <w:rPr>
          <w:szCs w:val="28"/>
        </w:rPr>
        <w:t>………………….</w:t>
      </w:r>
      <w:r w:rsidRPr="00855C3D">
        <w:rPr>
          <w:szCs w:val="28"/>
        </w:rPr>
        <w:t>…………</w:t>
      </w:r>
      <w:r w:rsidR="00D950D9" w:rsidRPr="00855C3D">
        <w:rPr>
          <w:szCs w:val="28"/>
        </w:rPr>
        <w:t>...........</w:t>
      </w:r>
      <w:r w:rsidRPr="00855C3D">
        <w:rPr>
          <w:szCs w:val="28"/>
        </w:rPr>
        <w:t>…………………</w:t>
      </w:r>
      <w:r w:rsidR="00D950D9" w:rsidRPr="00855C3D">
        <w:rPr>
          <w:szCs w:val="28"/>
        </w:rPr>
        <w:t>.........................</w:t>
      </w:r>
      <w:r w:rsidRPr="00855C3D">
        <w:rPr>
          <w:szCs w:val="28"/>
        </w:rPr>
        <w:t>…</w:t>
      </w:r>
      <w:r w:rsidR="00D04D74" w:rsidRPr="00855C3D">
        <w:rPr>
          <w:szCs w:val="28"/>
        </w:rPr>
        <w:t>…..</w:t>
      </w:r>
      <w:r w:rsidRPr="00855C3D">
        <w:rPr>
          <w:szCs w:val="28"/>
        </w:rPr>
        <w:t>4</w:t>
      </w:r>
    </w:p>
    <w:p w:rsidR="00D04D74" w:rsidRPr="00855C3D" w:rsidRDefault="00D04D74" w:rsidP="00D950D9">
      <w:pPr>
        <w:autoSpaceDE w:val="0"/>
        <w:autoSpaceDN w:val="0"/>
        <w:adjustRightInd w:val="0"/>
        <w:spacing w:after="120" w:line="240" w:lineRule="auto"/>
        <w:ind w:firstLine="0"/>
        <w:rPr>
          <w:szCs w:val="28"/>
        </w:rPr>
      </w:pPr>
      <w:r w:rsidRPr="00855C3D">
        <w:rPr>
          <w:bCs/>
          <w:szCs w:val="28"/>
        </w:rPr>
        <w:t>3.</w:t>
      </w:r>
      <w:r w:rsidR="008D4A2A" w:rsidRPr="00855C3D">
        <w:rPr>
          <w:bCs/>
          <w:szCs w:val="28"/>
        </w:rPr>
        <w:t> </w:t>
      </w:r>
      <w:r w:rsidRPr="00855C3D">
        <w:rPr>
          <w:bCs/>
          <w:szCs w:val="28"/>
        </w:rPr>
        <w:t>Цели</w:t>
      </w:r>
      <w:r w:rsidR="00855C3D" w:rsidRPr="00855C3D">
        <w:rPr>
          <w:bCs/>
          <w:szCs w:val="28"/>
        </w:rPr>
        <w:t>, предмет</w:t>
      </w:r>
      <w:r w:rsidRPr="00855C3D">
        <w:rPr>
          <w:bCs/>
          <w:szCs w:val="28"/>
        </w:rPr>
        <w:t xml:space="preserve"> и </w:t>
      </w:r>
      <w:r w:rsidR="00855C3D" w:rsidRPr="00855C3D">
        <w:rPr>
          <w:bCs/>
          <w:szCs w:val="28"/>
        </w:rPr>
        <w:t>объекты</w:t>
      </w:r>
      <w:r w:rsidRPr="00855C3D">
        <w:rPr>
          <w:bCs/>
          <w:szCs w:val="28"/>
        </w:rPr>
        <w:t xml:space="preserve"> п</w:t>
      </w:r>
      <w:r w:rsidRPr="00855C3D">
        <w:rPr>
          <w:szCs w:val="28"/>
        </w:rPr>
        <w:t xml:space="preserve">роверки законности и результативности использования </w:t>
      </w:r>
      <w:r w:rsidR="00D950D9" w:rsidRPr="00855C3D">
        <w:rPr>
          <w:szCs w:val="28"/>
        </w:rPr>
        <w:t xml:space="preserve">целевых </w:t>
      </w:r>
      <w:r w:rsidRPr="00855C3D">
        <w:rPr>
          <w:szCs w:val="28"/>
        </w:rPr>
        <w:t xml:space="preserve">межбюджетных трансфертов, предоставленных из </w:t>
      </w:r>
      <w:r w:rsidR="00D950D9" w:rsidRPr="00855C3D">
        <w:rPr>
          <w:szCs w:val="28"/>
        </w:rPr>
        <w:t>областного</w:t>
      </w:r>
      <w:r w:rsidRPr="00855C3D">
        <w:rPr>
          <w:szCs w:val="28"/>
        </w:rPr>
        <w:t xml:space="preserve"> бюджета</w:t>
      </w:r>
      <w:r w:rsidR="008D4A2A" w:rsidRPr="00855C3D">
        <w:rPr>
          <w:szCs w:val="28"/>
        </w:rPr>
        <w:t xml:space="preserve"> </w:t>
      </w:r>
      <w:r w:rsidRPr="00855C3D">
        <w:rPr>
          <w:szCs w:val="28"/>
        </w:rPr>
        <w:t>бюд</w:t>
      </w:r>
      <w:r w:rsidR="008D4A2A" w:rsidRPr="00855C3D">
        <w:rPr>
          <w:szCs w:val="28"/>
        </w:rPr>
        <w:t xml:space="preserve">жетам муниципальных образований </w:t>
      </w:r>
      <w:r w:rsidR="00D950D9" w:rsidRPr="00855C3D">
        <w:rPr>
          <w:szCs w:val="28"/>
        </w:rPr>
        <w:t>Амурской области .</w:t>
      </w:r>
      <w:r w:rsidRPr="00855C3D">
        <w:rPr>
          <w:szCs w:val="28"/>
        </w:rPr>
        <w:t>………</w:t>
      </w:r>
      <w:r w:rsidR="00D950D9" w:rsidRPr="00855C3D">
        <w:rPr>
          <w:szCs w:val="28"/>
        </w:rPr>
        <w:t>...................................................................................................</w:t>
      </w:r>
      <w:r w:rsidRPr="00855C3D">
        <w:rPr>
          <w:szCs w:val="28"/>
        </w:rPr>
        <w:t>….</w:t>
      </w:r>
      <w:r w:rsidR="00855C3D" w:rsidRPr="00855C3D">
        <w:rPr>
          <w:szCs w:val="28"/>
        </w:rPr>
        <w:t>4</w:t>
      </w:r>
    </w:p>
    <w:p w:rsidR="00D04D74" w:rsidRPr="00855C3D" w:rsidRDefault="00D04D74" w:rsidP="00855C3D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Cs/>
          <w:szCs w:val="28"/>
        </w:rPr>
      </w:pPr>
      <w:r w:rsidRPr="00855C3D">
        <w:rPr>
          <w:bCs/>
          <w:szCs w:val="28"/>
        </w:rPr>
        <w:t xml:space="preserve">4. </w:t>
      </w:r>
      <w:r w:rsidR="00855C3D" w:rsidRPr="00855C3D">
        <w:rPr>
          <w:bCs/>
          <w:szCs w:val="28"/>
        </w:rPr>
        <w:t>Организация контрольного мероприятия .......</w:t>
      </w:r>
      <w:r w:rsidR="00D950D9" w:rsidRPr="00855C3D">
        <w:rPr>
          <w:bCs/>
          <w:szCs w:val="28"/>
        </w:rPr>
        <w:t>...........................................</w:t>
      </w:r>
      <w:r w:rsidRPr="00855C3D">
        <w:rPr>
          <w:bCs/>
          <w:szCs w:val="28"/>
        </w:rPr>
        <w:t>……..</w:t>
      </w:r>
      <w:r w:rsidR="00855C3D" w:rsidRPr="00855C3D">
        <w:rPr>
          <w:bCs/>
          <w:szCs w:val="28"/>
        </w:rPr>
        <w:t>5</w:t>
      </w:r>
    </w:p>
    <w:p w:rsidR="00D04D74" w:rsidRPr="00855C3D" w:rsidRDefault="00855C3D" w:rsidP="00855C3D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szCs w:val="28"/>
        </w:rPr>
      </w:pPr>
      <w:r w:rsidRPr="00855C3D">
        <w:rPr>
          <w:szCs w:val="28"/>
        </w:rPr>
        <w:t>4.1.</w:t>
      </w:r>
      <w:r w:rsidR="00D04D74" w:rsidRPr="00855C3D">
        <w:rPr>
          <w:szCs w:val="28"/>
        </w:rPr>
        <w:t xml:space="preserve"> Подготовительный этап контрольного мероприятия………</w:t>
      </w:r>
      <w:r w:rsidRPr="00855C3D">
        <w:rPr>
          <w:szCs w:val="28"/>
        </w:rPr>
        <w:t>…….....</w:t>
      </w:r>
      <w:r w:rsidR="00D04D74" w:rsidRPr="00855C3D">
        <w:rPr>
          <w:szCs w:val="28"/>
        </w:rPr>
        <w:t>………</w:t>
      </w:r>
      <w:r w:rsidRPr="00855C3D">
        <w:rPr>
          <w:szCs w:val="28"/>
        </w:rPr>
        <w:t>.</w:t>
      </w:r>
      <w:r w:rsidR="00D04D74" w:rsidRPr="00855C3D">
        <w:rPr>
          <w:szCs w:val="28"/>
        </w:rPr>
        <w:t>.</w:t>
      </w:r>
      <w:r w:rsidRPr="00855C3D">
        <w:rPr>
          <w:szCs w:val="28"/>
        </w:rPr>
        <w:t>5</w:t>
      </w:r>
    </w:p>
    <w:p w:rsidR="00D04D74" w:rsidRPr="00855C3D" w:rsidRDefault="00855C3D" w:rsidP="00D950D9">
      <w:pPr>
        <w:autoSpaceDE w:val="0"/>
        <w:autoSpaceDN w:val="0"/>
        <w:adjustRightInd w:val="0"/>
        <w:spacing w:after="120" w:line="240" w:lineRule="auto"/>
        <w:ind w:firstLine="0"/>
        <w:rPr>
          <w:bCs/>
          <w:szCs w:val="28"/>
        </w:rPr>
      </w:pPr>
      <w:r w:rsidRPr="00855C3D">
        <w:rPr>
          <w:bCs/>
          <w:szCs w:val="28"/>
        </w:rPr>
        <w:t>4.2.</w:t>
      </w:r>
      <w:r w:rsidR="00D04D74" w:rsidRPr="00855C3D">
        <w:rPr>
          <w:bCs/>
          <w:szCs w:val="28"/>
        </w:rPr>
        <w:t xml:space="preserve"> Проведение основного этапа контрольного мероприятия……</w:t>
      </w:r>
      <w:r w:rsidR="008D4A2A" w:rsidRPr="00855C3D">
        <w:rPr>
          <w:bCs/>
          <w:szCs w:val="28"/>
        </w:rPr>
        <w:t>………..</w:t>
      </w:r>
      <w:r w:rsidR="00D04D74" w:rsidRPr="00855C3D">
        <w:rPr>
          <w:bCs/>
          <w:szCs w:val="28"/>
        </w:rPr>
        <w:t>…</w:t>
      </w:r>
      <w:r w:rsidR="00CB60C5" w:rsidRPr="00855C3D">
        <w:rPr>
          <w:bCs/>
          <w:szCs w:val="28"/>
        </w:rPr>
        <w:t>…</w:t>
      </w:r>
      <w:r w:rsidRPr="00855C3D">
        <w:rPr>
          <w:bCs/>
          <w:szCs w:val="28"/>
        </w:rPr>
        <w:t>6</w:t>
      </w:r>
    </w:p>
    <w:p w:rsidR="00D04D74" w:rsidRPr="00D04D74" w:rsidRDefault="00855C3D" w:rsidP="00D950D9">
      <w:pPr>
        <w:autoSpaceDE w:val="0"/>
        <w:autoSpaceDN w:val="0"/>
        <w:adjustRightInd w:val="0"/>
        <w:spacing w:after="120" w:line="240" w:lineRule="auto"/>
        <w:ind w:firstLine="0"/>
        <w:rPr>
          <w:szCs w:val="28"/>
        </w:rPr>
      </w:pPr>
      <w:r w:rsidRPr="00855C3D">
        <w:rPr>
          <w:szCs w:val="28"/>
        </w:rPr>
        <w:t>4.3</w:t>
      </w:r>
      <w:r w:rsidR="00D04D74" w:rsidRPr="00855C3D">
        <w:rPr>
          <w:szCs w:val="28"/>
        </w:rPr>
        <w:t>. Заключительный этап контрольного мероприятия…………</w:t>
      </w:r>
      <w:r w:rsidR="008D4A2A" w:rsidRPr="00855C3D">
        <w:rPr>
          <w:szCs w:val="28"/>
        </w:rPr>
        <w:t>………..</w:t>
      </w:r>
      <w:r w:rsidR="00D04D74" w:rsidRPr="00855C3D">
        <w:rPr>
          <w:szCs w:val="28"/>
        </w:rPr>
        <w:t>……..</w:t>
      </w:r>
      <w:r>
        <w:rPr>
          <w:szCs w:val="28"/>
        </w:rPr>
        <w:t>7</w:t>
      </w: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2D074D" w:rsidRDefault="002D074D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D950D9" w:rsidRDefault="00D950D9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D950D9" w:rsidRDefault="00D950D9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D950D9" w:rsidRDefault="00D950D9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D950D9" w:rsidRDefault="00D950D9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D950D9" w:rsidRDefault="00D950D9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D950D9" w:rsidRDefault="00D950D9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D4A2A" w:rsidRDefault="008D4A2A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D4A2A" w:rsidRDefault="008D4A2A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55C3D" w:rsidRDefault="00855C3D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55C3D" w:rsidRDefault="00855C3D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D4A2A" w:rsidRDefault="008D4A2A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E631C" w:rsidRPr="008E631C" w:rsidRDefault="008E631C" w:rsidP="001A6F2D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912" w:hanging="357"/>
        <w:jc w:val="left"/>
        <w:rPr>
          <w:b/>
          <w:bCs/>
          <w:color w:val="000000"/>
          <w:szCs w:val="28"/>
        </w:rPr>
      </w:pPr>
      <w:r w:rsidRPr="008E631C">
        <w:rPr>
          <w:b/>
          <w:bCs/>
          <w:color w:val="000000"/>
          <w:szCs w:val="28"/>
        </w:rPr>
        <w:lastRenderedPageBreak/>
        <w:t>Общие положения</w:t>
      </w:r>
    </w:p>
    <w:p w:rsidR="008E631C" w:rsidRDefault="008D4A2A" w:rsidP="009E7332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1.1. </w:t>
      </w:r>
      <w:r w:rsidR="008E631C" w:rsidRPr="008E631C">
        <w:rPr>
          <w:color w:val="000000"/>
          <w:szCs w:val="28"/>
        </w:rPr>
        <w:t xml:space="preserve">Стандарт </w:t>
      </w:r>
      <w:r w:rsidR="00B500BE">
        <w:rPr>
          <w:color w:val="000000"/>
          <w:szCs w:val="28"/>
        </w:rPr>
        <w:t xml:space="preserve">внешнего </w:t>
      </w:r>
      <w:r w:rsidR="008E631C" w:rsidRPr="008E631C">
        <w:rPr>
          <w:color w:val="000000"/>
          <w:szCs w:val="28"/>
        </w:rPr>
        <w:t xml:space="preserve">государственного финансового контроля </w:t>
      </w:r>
      <w:r w:rsidR="008E631C" w:rsidRPr="00EE56A2">
        <w:rPr>
          <w:szCs w:val="28"/>
        </w:rPr>
        <w:t>«</w:t>
      </w:r>
      <w:r w:rsidR="00EE56A2" w:rsidRPr="00EE56A2">
        <w:rPr>
          <w:szCs w:val="28"/>
        </w:rPr>
        <w:t>Порядок проведения п</w:t>
      </w:r>
      <w:r w:rsidR="00EE56A2">
        <w:rPr>
          <w:szCs w:val="28"/>
        </w:rPr>
        <w:t>роверки</w:t>
      </w:r>
      <w:r w:rsidR="008E631C" w:rsidRPr="008E631C">
        <w:rPr>
          <w:szCs w:val="28"/>
        </w:rPr>
        <w:t xml:space="preserve"> </w:t>
      </w:r>
      <w:r w:rsidR="008E631C">
        <w:rPr>
          <w:szCs w:val="28"/>
        </w:rPr>
        <w:t>з</w:t>
      </w:r>
      <w:r w:rsidR="008E631C" w:rsidRPr="008E631C">
        <w:rPr>
          <w:szCs w:val="28"/>
        </w:rPr>
        <w:t>аконности и результативности</w:t>
      </w:r>
      <w:r w:rsidR="00A8482B">
        <w:rPr>
          <w:szCs w:val="28"/>
        </w:rPr>
        <w:t xml:space="preserve"> (эффективности и экономности) </w:t>
      </w:r>
      <w:r w:rsidR="008E631C" w:rsidRPr="008E631C">
        <w:rPr>
          <w:szCs w:val="28"/>
        </w:rPr>
        <w:t xml:space="preserve">использования </w:t>
      </w:r>
      <w:r w:rsidR="00D950D9">
        <w:rPr>
          <w:szCs w:val="28"/>
        </w:rPr>
        <w:t xml:space="preserve">целевых </w:t>
      </w:r>
      <w:r w:rsidR="008E631C" w:rsidRPr="008E631C">
        <w:rPr>
          <w:szCs w:val="28"/>
        </w:rPr>
        <w:t xml:space="preserve">межбюджетных трансфертов, предоставленных из </w:t>
      </w:r>
      <w:r w:rsidR="00D950D9">
        <w:rPr>
          <w:szCs w:val="28"/>
        </w:rPr>
        <w:t xml:space="preserve">областного бюджета </w:t>
      </w:r>
      <w:r w:rsidR="008E631C" w:rsidRPr="008E631C">
        <w:rPr>
          <w:szCs w:val="28"/>
        </w:rPr>
        <w:t xml:space="preserve">бюджетам муниципальных образований </w:t>
      </w:r>
      <w:r w:rsidR="00D950D9">
        <w:rPr>
          <w:szCs w:val="28"/>
        </w:rPr>
        <w:t>Амурской области</w:t>
      </w:r>
      <w:r w:rsidR="008E631C" w:rsidRPr="008E631C">
        <w:rPr>
          <w:szCs w:val="28"/>
        </w:rPr>
        <w:t>»</w:t>
      </w:r>
      <w:r w:rsidR="008E631C" w:rsidRPr="008E631C">
        <w:rPr>
          <w:color w:val="000000"/>
          <w:szCs w:val="28"/>
        </w:rPr>
        <w:t xml:space="preserve"> (далее – Стандарт) разработан на основании: </w:t>
      </w:r>
    </w:p>
    <w:p w:rsidR="0091025E" w:rsidRDefault="00022781" w:rsidP="0072236B">
      <w:pPr>
        <w:pStyle w:val="af3"/>
        <w:numPr>
          <w:ilvl w:val="0"/>
          <w:numId w:val="2"/>
        </w:numPr>
        <w:spacing w:line="240" w:lineRule="auto"/>
        <w:ind w:left="284" w:hanging="284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8E631C" w:rsidRPr="00A87F01">
        <w:rPr>
          <w:color w:val="000000"/>
          <w:szCs w:val="28"/>
        </w:rPr>
        <w:t xml:space="preserve">татьи 11 Федерального закона от 07.02.2011 № 6-ФЗ </w:t>
      </w:r>
      <w:r w:rsidR="00A87F01" w:rsidRPr="00A87F01">
        <w:rPr>
          <w:color w:val="000000"/>
          <w:szCs w:val="28"/>
        </w:rPr>
        <w:t>«</w:t>
      </w:r>
      <w:r w:rsidR="008E631C" w:rsidRPr="00A87F01">
        <w:rPr>
          <w:color w:val="000000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A87F01" w:rsidRPr="00A87F01">
        <w:rPr>
          <w:color w:val="000000"/>
          <w:szCs w:val="28"/>
        </w:rPr>
        <w:t>ции и муниципальных образований»</w:t>
      </w:r>
      <w:r w:rsidR="008E631C" w:rsidRPr="00A87F01">
        <w:rPr>
          <w:color w:val="000000"/>
          <w:szCs w:val="28"/>
        </w:rPr>
        <w:t>;</w:t>
      </w:r>
    </w:p>
    <w:p w:rsidR="00EE56A2" w:rsidRPr="00022781" w:rsidRDefault="00022781" w:rsidP="00022781">
      <w:pPr>
        <w:pStyle w:val="af3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EE56A2" w:rsidRPr="00022781">
        <w:rPr>
          <w:color w:val="000000"/>
          <w:szCs w:val="28"/>
        </w:rPr>
        <w:t>татьи 11 Закона Амурской области</w:t>
      </w:r>
      <w:r w:rsidRPr="00022781">
        <w:rPr>
          <w:color w:val="000000"/>
          <w:szCs w:val="28"/>
        </w:rPr>
        <w:t xml:space="preserve"> от 10.06.2011 № 494-ОЗ </w:t>
      </w:r>
      <w:r>
        <w:rPr>
          <w:color w:val="000000"/>
          <w:szCs w:val="28"/>
        </w:rPr>
        <w:t>«</w:t>
      </w:r>
      <w:r w:rsidRPr="00022781">
        <w:rPr>
          <w:color w:val="000000"/>
          <w:szCs w:val="28"/>
        </w:rPr>
        <w:t>О контрольно-</w:t>
      </w:r>
      <w:r>
        <w:rPr>
          <w:color w:val="000000"/>
          <w:szCs w:val="28"/>
        </w:rPr>
        <w:t>счетной палате Амурской области»;</w:t>
      </w:r>
    </w:p>
    <w:p w:rsidR="005B22E7" w:rsidRPr="00A87F01" w:rsidRDefault="00022781" w:rsidP="0072236B">
      <w:pPr>
        <w:pStyle w:val="af3"/>
        <w:numPr>
          <w:ilvl w:val="0"/>
          <w:numId w:val="2"/>
        </w:numPr>
        <w:shd w:val="clear" w:color="auto" w:fill="FFFFFF"/>
        <w:spacing w:line="240" w:lineRule="auto"/>
        <w:ind w:left="284" w:hanging="284"/>
        <w:rPr>
          <w:szCs w:val="28"/>
        </w:rPr>
      </w:pPr>
      <w:proofErr w:type="gramStart"/>
      <w:r>
        <w:rPr>
          <w:szCs w:val="28"/>
        </w:rPr>
        <w:t>о</w:t>
      </w:r>
      <w:r w:rsidR="005B22E7" w:rsidRPr="00A87F01">
        <w:rPr>
          <w:szCs w:val="28"/>
        </w:rPr>
        <w:t>бщих требований к стандартам внешнего государственного и муниципального контроля</w:t>
      </w:r>
      <w:r w:rsidR="00197D2C" w:rsidRPr="00A87F01">
        <w:rPr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</w:t>
      </w:r>
      <w:r w:rsidR="005B22E7" w:rsidRPr="00A87F01">
        <w:rPr>
          <w:szCs w:val="28"/>
        </w:rPr>
        <w:t xml:space="preserve"> утвержденных Коллегией Счетной палаты РФ (протокол от 1</w:t>
      </w:r>
      <w:r w:rsidR="00197D2C" w:rsidRPr="00A87F01">
        <w:rPr>
          <w:szCs w:val="28"/>
        </w:rPr>
        <w:t>7</w:t>
      </w:r>
      <w:r w:rsidR="00A87F01" w:rsidRPr="00A87F01">
        <w:rPr>
          <w:szCs w:val="28"/>
        </w:rPr>
        <w:t xml:space="preserve"> </w:t>
      </w:r>
      <w:r w:rsidR="00197D2C" w:rsidRPr="00A87F01">
        <w:rPr>
          <w:szCs w:val="28"/>
        </w:rPr>
        <w:t>октября</w:t>
      </w:r>
      <w:r w:rsidR="005B22E7" w:rsidRPr="00A87F01">
        <w:rPr>
          <w:szCs w:val="28"/>
        </w:rPr>
        <w:t xml:space="preserve"> 201</w:t>
      </w:r>
      <w:r w:rsidR="00197D2C" w:rsidRPr="00A87F01">
        <w:rPr>
          <w:szCs w:val="28"/>
        </w:rPr>
        <w:t>4</w:t>
      </w:r>
      <w:r w:rsidR="00983A81">
        <w:rPr>
          <w:szCs w:val="28"/>
        </w:rPr>
        <w:t xml:space="preserve"> г. № </w:t>
      </w:r>
      <w:r w:rsidR="00197D2C" w:rsidRPr="00A87F01">
        <w:rPr>
          <w:szCs w:val="28"/>
        </w:rPr>
        <w:t>47</w:t>
      </w:r>
      <w:r w:rsidR="005B22E7" w:rsidRPr="00A87F01">
        <w:rPr>
          <w:szCs w:val="28"/>
        </w:rPr>
        <w:t>К</w:t>
      </w:r>
      <w:r w:rsidR="00983A81">
        <w:rPr>
          <w:szCs w:val="28"/>
        </w:rPr>
        <w:t xml:space="preserve"> </w:t>
      </w:r>
      <w:r w:rsidR="005B22E7" w:rsidRPr="00A87F01">
        <w:rPr>
          <w:szCs w:val="28"/>
        </w:rPr>
        <w:t>(</w:t>
      </w:r>
      <w:r w:rsidR="00197D2C" w:rsidRPr="00A87F01">
        <w:rPr>
          <w:szCs w:val="28"/>
        </w:rPr>
        <w:t>993</w:t>
      </w:r>
      <w:r w:rsidR="00D950D9">
        <w:rPr>
          <w:szCs w:val="28"/>
        </w:rPr>
        <w:t>)</w:t>
      </w:r>
      <w:r w:rsidR="00A87F01">
        <w:rPr>
          <w:szCs w:val="28"/>
        </w:rPr>
        <w:t>.</w:t>
      </w:r>
      <w:proofErr w:type="gramEnd"/>
    </w:p>
    <w:p w:rsidR="008E631C" w:rsidRPr="008E631C" w:rsidRDefault="008D4A2A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1.2. </w:t>
      </w:r>
      <w:r w:rsidR="008E631C" w:rsidRPr="008E631C">
        <w:rPr>
          <w:color w:val="000000"/>
          <w:szCs w:val="28"/>
        </w:rPr>
        <w:t xml:space="preserve">Стандарт разработан для использования сотрудниками </w:t>
      </w:r>
      <w:r w:rsidR="00D950D9">
        <w:rPr>
          <w:color w:val="000000"/>
          <w:szCs w:val="28"/>
        </w:rPr>
        <w:t>к</w:t>
      </w:r>
      <w:r>
        <w:rPr>
          <w:color w:val="000000"/>
          <w:szCs w:val="28"/>
        </w:rPr>
        <w:t>онтрольно-с</w:t>
      </w:r>
      <w:r w:rsidR="005B22E7">
        <w:rPr>
          <w:color w:val="000000"/>
          <w:szCs w:val="28"/>
        </w:rPr>
        <w:t xml:space="preserve">четной </w:t>
      </w:r>
      <w:r w:rsidR="008E631C" w:rsidRPr="008E631C">
        <w:rPr>
          <w:color w:val="000000"/>
          <w:szCs w:val="28"/>
        </w:rPr>
        <w:t xml:space="preserve">палаты </w:t>
      </w:r>
      <w:r w:rsidR="00D950D9">
        <w:rPr>
          <w:color w:val="000000"/>
          <w:szCs w:val="28"/>
        </w:rPr>
        <w:t>Амурской области</w:t>
      </w:r>
      <w:r w:rsidR="008E631C" w:rsidRPr="008E631C">
        <w:rPr>
          <w:color w:val="000000"/>
          <w:szCs w:val="28"/>
        </w:rPr>
        <w:t xml:space="preserve"> (далее – </w:t>
      </w:r>
      <w:r>
        <w:rPr>
          <w:color w:val="000000"/>
          <w:szCs w:val="28"/>
        </w:rPr>
        <w:t xml:space="preserve">КСП </w:t>
      </w:r>
      <w:r w:rsidR="00D950D9">
        <w:rPr>
          <w:color w:val="000000"/>
          <w:szCs w:val="28"/>
        </w:rPr>
        <w:t>АО</w:t>
      </w:r>
      <w:r w:rsidR="008E631C" w:rsidRPr="008E631C">
        <w:rPr>
          <w:color w:val="000000"/>
          <w:szCs w:val="28"/>
        </w:rPr>
        <w:t>) при организации и проведении контрольного мероприятия в муниципальном образовании,</w:t>
      </w:r>
      <w:r w:rsidR="005B22E7">
        <w:rPr>
          <w:color w:val="000000"/>
          <w:szCs w:val="28"/>
        </w:rPr>
        <w:t xml:space="preserve"> получающ</w:t>
      </w:r>
      <w:r w:rsidR="002E47A8">
        <w:rPr>
          <w:color w:val="000000"/>
          <w:szCs w:val="28"/>
        </w:rPr>
        <w:t>е</w:t>
      </w:r>
      <w:r w:rsidR="005B22E7">
        <w:rPr>
          <w:color w:val="000000"/>
          <w:szCs w:val="28"/>
        </w:rPr>
        <w:t xml:space="preserve">м межбюджетные трансферты из </w:t>
      </w:r>
      <w:r w:rsidR="00D950D9">
        <w:rPr>
          <w:color w:val="000000"/>
          <w:szCs w:val="28"/>
        </w:rPr>
        <w:t>областного</w:t>
      </w:r>
      <w:r w:rsidR="005B22E7">
        <w:rPr>
          <w:color w:val="000000"/>
          <w:szCs w:val="28"/>
        </w:rPr>
        <w:t xml:space="preserve"> бюджета,</w:t>
      </w:r>
      <w:r>
        <w:rPr>
          <w:color w:val="000000"/>
          <w:szCs w:val="28"/>
        </w:rPr>
        <w:t xml:space="preserve"> </w:t>
      </w:r>
      <w:r w:rsidR="008C75E9">
        <w:rPr>
          <w:color w:val="000000"/>
          <w:szCs w:val="28"/>
        </w:rPr>
        <w:t>а также</w:t>
      </w:r>
      <w:r w:rsidR="008E631C" w:rsidRPr="008E631C">
        <w:rPr>
          <w:color w:val="000000"/>
          <w:szCs w:val="28"/>
        </w:rPr>
        <w:t xml:space="preserve"> при оформлении результатов </w:t>
      </w:r>
      <w:r w:rsidR="005B22E7">
        <w:rPr>
          <w:color w:val="000000"/>
          <w:szCs w:val="28"/>
        </w:rPr>
        <w:t>контрольного мероприятия.</w:t>
      </w:r>
    </w:p>
    <w:p w:rsidR="008E631C" w:rsidRPr="008E631C" w:rsidRDefault="008D4A2A" w:rsidP="00A87F0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1.3. </w:t>
      </w:r>
      <w:r w:rsidR="008E631C" w:rsidRPr="008E631C">
        <w:rPr>
          <w:color w:val="000000"/>
          <w:szCs w:val="28"/>
        </w:rPr>
        <w:t xml:space="preserve">Целью Стандарта является установление единых организационно-правовых, информационных, методических основ проведения контрольного мероприятия и оформления его результатов. </w:t>
      </w:r>
    </w:p>
    <w:p w:rsidR="008E631C" w:rsidRDefault="008D4A2A" w:rsidP="009E7332">
      <w:pPr>
        <w:spacing w:line="240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t>1.4. </w:t>
      </w:r>
      <w:r w:rsidR="008E631C" w:rsidRPr="008E631C">
        <w:rPr>
          <w:color w:val="000000"/>
          <w:szCs w:val="28"/>
        </w:rPr>
        <w:t>Настоящий Стандарт устанавливает:</w:t>
      </w:r>
    </w:p>
    <w:p w:rsidR="008E631C" w:rsidRPr="00A87F01" w:rsidRDefault="008E631C" w:rsidP="00F949F7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A87F01">
        <w:rPr>
          <w:color w:val="000000"/>
          <w:szCs w:val="28"/>
        </w:rPr>
        <w:t xml:space="preserve">основные этапы организации и проведения контрольного мероприятия </w:t>
      </w:r>
      <w:r w:rsidR="008D4A2A" w:rsidRPr="00A87F01">
        <w:rPr>
          <w:color w:val="000000"/>
          <w:szCs w:val="28"/>
        </w:rPr>
        <w:t xml:space="preserve">КСП </w:t>
      </w:r>
      <w:r w:rsidR="00D950D9">
        <w:rPr>
          <w:color w:val="000000"/>
          <w:szCs w:val="28"/>
        </w:rPr>
        <w:t>АО</w:t>
      </w:r>
      <w:r w:rsidRPr="00A87F01">
        <w:rPr>
          <w:color w:val="000000"/>
          <w:szCs w:val="28"/>
        </w:rPr>
        <w:t xml:space="preserve">; </w:t>
      </w:r>
    </w:p>
    <w:p w:rsidR="008E631C" w:rsidRPr="00A87F01" w:rsidRDefault="008E631C" w:rsidP="00F949F7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A87F01">
        <w:rPr>
          <w:color w:val="000000"/>
          <w:szCs w:val="28"/>
        </w:rPr>
        <w:t xml:space="preserve">требования по оформлению результатов проведения контрольного мероприятия, подготовке информации о результатах контрольного мероприятия </w:t>
      </w:r>
      <w:r w:rsidR="00391D8B" w:rsidRPr="00A87F01">
        <w:rPr>
          <w:color w:val="000000"/>
          <w:szCs w:val="28"/>
        </w:rPr>
        <w:t xml:space="preserve">КСП </w:t>
      </w:r>
      <w:r w:rsidR="00D950D9">
        <w:rPr>
          <w:color w:val="000000"/>
          <w:szCs w:val="28"/>
        </w:rPr>
        <w:t>АО</w:t>
      </w:r>
      <w:r w:rsidRPr="00A87F01">
        <w:rPr>
          <w:color w:val="000000"/>
          <w:szCs w:val="28"/>
        </w:rPr>
        <w:t xml:space="preserve">. </w:t>
      </w:r>
    </w:p>
    <w:p w:rsidR="008E631C" w:rsidRDefault="008E631C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8E631C">
        <w:rPr>
          <w:color w:val="000000"/>
          <w:szCs w:val="28"/>
        </w:rPr>
        <w:t>1.</w:t>
      </w:r>
      <w:r w:rsidR="00CF01CA">
        <w:rPr>
          <w:color w:val="000000"/>
          <w:szCs w:val="28"/>
        </w:rPr>
        <w:t>5</w:t>
      </w:r>
      <w:r w:rsidR="00391D8B">
        <w:rPr>
          <w:color w:val="000000"/>
          <w:szCs w:val="28"/>
        </w:rPr>
        <w:t>. </w:t>
      </w:r>
      <w:r w:rsidRPr="008E631C">
        <w:rPr>
          <w:color w:val="000000"/>
          <w:szCs w:val="28"/>
        </w:rPr>
        <w:t xml:space="preserve">Внесение изменений и дополнений в настоящий Стандарт осуществляется на основании </w:t>
      </w:r>
      <w:r w:rsidR="00391D8B">
        <w:rPr>
          <w:color w:val="000000"/>
          <w:szCs w:val="28"/>
        </w:rPr>
        <w:t xml:space="preserve">решений Коллегии КСП </w:t>
      </w:r>
      <w:r w:rsidR="00D950D9">
        <w:rPr>
          <w:color w:val="000000"/>
          <w:szCs w:val="28"/>
        </w:rPr>
        <w:t>АО</w:t>
      </w:r>
      <w:r w:rsidR="00590080">
        <w:rPr>
          <w:color w:val="000000"/>
          <w:szCs w:val="28"/>
        </w:rPr>
        <w:t xml:space="preserve">. Настоящий Стандарт, а также внесенные в него изменения подлежат опубликованию на интернет-сайте </w:t>
      </w:r>
      <w:r w:rsidR="00391D8B">
        <w:rPr>
          <w:color w:val="000000"/>
          <w:szCs w:val="28"/>
        </w:rPr>
        <w:t xml:space="preserve">КСП </w:t>
      </w:r>
      <w:r w:rsidR="00A8482B">
        <w:rPr>
          <w:color w:val="000000"/>
          <w:szCs w:val="28"/>
        </w:rPr>
        <w:t>АО</w:t>
      </w:r>
      <w:r w:rsidR="00590080">
        <w:rPr>
          <w:color w:val="000000"/>
          <w:szCs w:val="28"/>
        </w:rPr>
        <w:t>.</w:t>
      </w:r>
    </w:p>
    <w:p w:rsidR="00A8482B" w:rsidRPr="00A8482B" w:rsidRDefault="00A8482B" w:rsidP="00A8482B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1.6. </w:t>
      </w:r>
      <w:r w:rsidRPr="00A8482B">
        <w:rPr>
          <w:color w:val="000000"/>
          <w:szCs w:val="28"/>
        </w:rPr>
        <w:t>В Стандарте термины и понятия применяются в значении, используемом в действующем законодательстве Российской Федерации и Амурской области.</w:t>
      </w:r>
    </w:p>
    <w:p w:rsidR="00022781" w:rsidRPr="00022781" w:rsidRDefault="00391D8B" w:rsidP="0002278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A8482B">
        <w:rPr>
          <w:color w:val="000000"/>
          <w:szCs w:val="28"/>
        </w:rPr>
        <w:t>7</w:t>
      </w:r>
      <w:r>
        <w:rPr>
          <w:color w:val="000000"/>
          <w:szCs w:val="28"/>
        </w:rPr>
        <w:t>. </w:t>
      </w:r>
      <w:r w:rsidR="00022781" w:rsidRPr="00022781">
        <w:rPr>
          <w:color w:val="000000"/>
          <w:szCs w:val="28"/>
        </w:rPr>
        <w:t xml:space="preserve">Стандарт подлежит признанию </w:t>
      </w:r>
      <w:proofErr w:type="gramStart"/>
      <w:r w:rsidR="00022781" w:rsidRPr="00022781">
        <w:rPr>
          <w:color w:val="000000"/>
          <w:szCs w:val="28"/>
        </w:rPr>
        <w:t>утратившим</w:t>
      </w:r>
      <w:proofErr w:type="gramEnd"/>
      <w:r w:rsidR="00022781" w:rsidRPr="00022781">
        <w:rPr>
          <w:color w:val="000000"/>
          <w:szCs w:val="28"/>
        </w:rPr>
        <w:t xml:space="preserve"> силу в случаях, если:</w:t>
      </w:r>
    </w:p>
    <w:p w:rsidR="00022781" w:rsidRPr="00022781" w:rsidRDefault="00022781" w:rsidP="0002278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22781">
        <w:rPr>
          <w:color w:val="000000"/>
          <w:szCs w:val="28"/>
        </w:rPr>
        <w:t>стандарт не соответствует вновь принятым законодательным и иным нормативным правовым актам Российской Федерации, при этом объем изменений, подлежащих внесению в связи с этим в стандарт, превышает 50 процентов текста и (или) существенно изменяет его структуру;</w:t>
      </w:r>
    </w:p>
    <w:p w:rsidR="00022781" w:rsidRPr="00022781" w:rsidRDefault="00022781" w:rsidP="0002278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22781">
        <w:rPr>
          <w:color w:val="000000"/>
          <w:szCs w:val="28"/>
        </w:rPr>
        <w:lastRenderedPageBreak/>
        <w:t>взамен действующего стандарта утвержден новый стандарт;</w:t>
      </w:r>
    </w:p>
    <w:p w:rsidR="00022781" w:rsidRPr="00022781" w:rsidRDefault="00022781" w:rsidP="0002278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22781">
        <w:rPr>
          <w:color w:val="000000"/>
          <w:szCs w:val="28"/>
        </w:rPr>
        <w:t>положения стандарта включены в другой утвержденный стандарт;</w:t>
      </w:r>
    </w:p>
    <w:p w:rsidR="008D322C" w:rsidRDefault="00022781" w:rsidP="0002278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22781">
        <w:rPr>
          <w:color w:val="000000"/>
          <w:szCs w:val="28"/>
        </w:rPr>
        <w:t>в иных обоснованных случаях.</w:t>
      </w:r>
    </w:p>
    <w:p w:rsidR="00A8482B" w:rsidRDefault="00A8482B" w:rsidP="00A8482B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1.8</w:t>
      </w:r>
      <w:r w:rsidRPr="00A8482B">
        <w:rPr>
          <w:color w:val="000000"/>
          <w:szCs w:val="28"/>
        </w:rPr>
        <w:t>. По вопросам, порядок решения которых не урегулирован настоящим стандартом, решение принимается председателем контрольно-счетной палаты.</w:t>
      </w:r>
    </w:p>
    <w:p w:rsidR="00022781" w:rsidRDefault="00022781" w:rsidP="009E7332">
      <w:pPr>
        <w:autoSpaceDE w:val="0"/>
        <w:autoSpaceDN w:val="0"/>
        <w:adjustRightInd w:val="0"/>
        <w:spacing w:line="240" w:lineRule="auto"/>
        <w:ind w:firstLine="708"/>
        <w:rPr>
          <w:b/>
          <w:bCs/>
          <w:color w:val="000000"/>
          <w:szCs w:val="28"/>
        </w:rPr>
      </w:pPr>
    </w:p>
    <w:p w:rsidR="008E631C" w:rsidRDefault="008E631C" w:rsidP="001A6F2D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  <w:szCs w:val="28"/>
        </w:rPr>
      </w:pPr>
      <w:r w:rsidRPr="008E631C">
        <w:rPr>
          <w:b/>
          <w:bCs/>
          <w:color w:val="000000"/>
          <w:szCs w:val="28"/>
        </w:rPr>
        <w:t>2. Правовые</w:t>
      </w:r>
      <w:r w:rsidR="00125D39">
        <w:rPr>
          <w:b/>
          <w:bCs/>
          <w:color w:val="000000"/>
          <w:szCs w:val="28"/>
        </w:rPr>
        <w:t xml:space="preserve"> и</w:t>
      </w:r>
      <w:r w:rsidRPr="008E631C">
        <w:rPr>
          <w:b/>
          <w:bCs/>
          <w:color w:val="000000"/>
          <w:szCs w:val="28"/>
        </w:rPr>
        <w:t xml:space="preserve"> организационные основы проведения контрольного мероприятия</w:t>
      </w:r>
    </w:p>
    <w:p w:rsidR="000606FA" w:rsidRDefault="00391D8B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bCs/>
          <w:color w:val="000000"/>
          <w:szCs w:val="28"/>
        </w:rPr>
        <w:t>2.1. </w:t>
      </w:r>
      <w:proofErr w:type="gramStart"/>
      <w:r w:rsidR="00970533">
        <w:rPr>
          <w:bCs/>
          <w:color w:val="000000"/>
          <w:szCs w:val="28"/>
        </w:rPr>
        <w:t>В соответствии с п.</w:t>
      </w:r>
      <w:r w:rsidR="00A87F01">
        <w:rPr>
          <w:bCs/>
          <w:color w:val="000000"/>
          <w:szCs w:val="28"/>
        </w:rPr>
        <w:t xml:space="preserve"> </w:t>
      </w:r>
      <w:r w:rsidR="00970533">
        <w:rPr>
          <w:bCs/>
          <w:color w:val="000000"/>
          <w:szCs w:val="28"/>
        </w:rPr>
        <w:t>9</w:t>
      </w:r>
      <w:r w:rsidR="00022781">
        <w:rPr>
          <w:bCs/>
          <w:color w:val="000000"/>
          <w:szCs w:val="28"/>
        </w:rPr>
        <w:t xml:space="preserve"> ч.1</w:t>
      </w:r>
      <w:r w:rsidR="00970533">
        <w:rPr>
          <w:bCs/>
          <w:color w:val="000000"/>
          <w:szCs w:val="28"/>
        </w:rPr>
        <w:t xml:space="preserve"> ст.</w:t>
      </w:r>
      <w:r w:rsidR="00A87F01">
        <w:rPr>
          <w:bCs/>
          <w:color w:val="000000"/>
          <w:szCs w:val="28"/>
        </w:rPr>
        <w:t xml:space="preserve"> </w:t>
      </w:r>
      <w:r w:rsidR="00970533">
        <w:rPr>
          <w:bCs/>
          <w:color w:val="000000"/>
          <w:szCs w:val="28"/>
        </w:rPr>
        <w:t>9</w:t>
      </w:r>
      <w:r w:rsidR="00A87F01">
        <w:rPr>
          <w:bCs/>
          <w:color w:val="000000"/>
          <w:szCs w:val="28"/>
        </w:rPr>
        <w:t xml:space="preserve"> </w:t>
      </w:r>
      <w:r w:rsidR="00970533" w:rsidRPr="008E631C">
        <w:rPr>
          <w:color w:val="000000"/>
          <w:szCs w:val="28"/>
        </w:rPr>
        <w:t xml:space="preserve">Федерального закона от 07.02.2011 </w:t>
      </w:r>
      <w:r w:rsidR="003B0464">
        <w:rPr>
          <w:color w:val="000000"/>
          <w:szCs w:val="28"/>
        </w:rPr>
        <w:br/>
      </w:r>
      <w:r w:rsidR="00970533" w:rsidRPr="008E631C">
        <w:rPr>
          <w:color w:val="000000"/>
          <w:szCs w:val="28"/>
        </w:rPr>
        <w:t xml:space="preserve">№ 6-ФЗ </w:t>
      </w:r>
      <w:r w:rsidR="00A87F01">
        <w:rPr>
          <w:color w:val="000000"/>
          <w:szCs w:val="28"/>
        </w:rPr>
        <w:t>«</w:t>
      </w:r>
      <w:r w:rsidR="00970533" w:rsidRPr="008E631C">
        <w:rPr>
          <w:color w:val="000000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87F01">
        <w:rPr>
          <w:color w:val="000000"/>
          <w:szCs w:val="28"/>
        </w:rPr>
        <w:t>»</w:t>
      </w:r>
      <w:r w:rsidR="00970533">
        <w:rPr>
          <w:color w:val="000000"/>
          <w:szCs w:val="28"/>
        </w:rPr>
        <w:t xml:space="preserve"> и п.</w:t>
      </w:r>
      <w:r w:rsidR="00A8482B">
        <w:rPr>
          <w:color w:val="000000"/>
          <w:szCs w:val="28"/>
        </w:rPr>
        <w:t xml:space="preserve"> </w:t>
      </w:r>
      <w:r w:rsidR="00970533">
        <w:rPr>
          <w:color w:val="000000"/>
          <w:szCs w:val="28"/>
        </w:rPr>
        <w:t xml:space="preserve">9 </w:t>
      </w:r>
      <w:r w:rsidR="00022781">
        <w:rPr>
          <w:color w:val="000000"/>
          <w:szCs w:val="28"/>
        </w:rPr>
        <w:t xml:space="preserve">ч.1 </w:t>
      </w:r>
      <w:r w:rsidR="00970533">
        <w:rPr>
          <w:color w:val="000000"/>
          <w:szCs w:val="28"/>
        </w:rPr>
        <w:t>ст.</w:t>
      </w:r>
      <w:r w:rsidR="00A87F0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9</w:t>
      </w:r>
      <w:r w:rsidR="00970533">
        <w:rPr>
          <w:color w:val="000000"/>
          <w:szCs w:val="28"/>
        </w:rPr>
        <w:t xml:space="preserve"> Закона </w:t>
      </w:r>
      <w:r w:rsidR="00A8482B">
        <w:rPr>
          <w:color w:val="000000"/>
          <w:szCs w:val="28"/>
        </w:rPr>
        <w:t xml:space="preserve">Амурской области </w:t>
      </w:r>
      <w:r w:rsidR="00970533">
        <w:rPr>
          <w:color w:val="000000"/>
          <w:szCs w:val="28"/>
        </w:rPr>
        <w:t xml:space="preserve">«О </w:t>
      </w:r>
      <w:r w:rsidR="00022781"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онтрольно-счетной палате </w:t>
      </w:r>
      <w:r w:rsidR="00A8482B">
        <w:rPr>
          <w:color w:val="000000"/>
          <w:szCs w:val="28"/>
        </w:rPr>
        <w:t>Амурской области</w:t>
      </w:r>
      <w:r w:rsidR="00970533">
        <w:rPr>
          <w:color w:val="000000"/>
          <w:szCs w:val="28"/>
        </w:rPr>
        <w:t xml:space="preserve">» к основным полномочиям </w:t>
      </w:r>
      <w:r>
        <w:rPr>
          <w:color w:val="000000"/>
          <w:szCs w:val="28"/>
        </w:rPr>
        <w:t xml:space="preserve">КСП </w:t>
      </w:r>
      <w:r w:rsidR="00A8482B">
        <w:rPr>
          <w:color w:val="000000"/>
          <w:szCs w:val="28"/>
        </w:rPr>
        <w:t>АО</w:t>
      </w:r>
      <w:r w:rsidR="00970533">
        <w:rPr>
          <w:color w:val="000000"/>
          <w:szCs w:val="28"/>
        </w:rPr>
        <w:t xml:space="preserve"> отнесен контроль за законностью, результативностью (эффективностью и экономностью) использования межбюджетных трансфертов, предоставленных</w:t>
      </w:r>
      <w:proofErr w:type="gramEnd"/>
      <w:r w:rsidR="00970533">
        <w:rPr>
          <w:color w:val="000000"/>
          <w:szCs w:val="28"/>
        </w:rPr>
        <w:t xml:space="preserve"> из </w:t>
      </w:r>
      <w:r w:rsidR="00A8482B">
        <w:rPr>
          <w:color w:val="000000"/>
          <w:szCs w:val="28"/>
        </w:rPr>
        <w:t>областного бюджета</w:t>
      </w:r>
      <w:r w:rsidR="00970533">
        <w:rPr>
          <w:color w:val="000000"/>
          <w:szCs w:val="28"/>
        </w:rPr>
        <w:t xml:space="preserve"> бюджетам муниципальных образований </w:t>
      </w:r>
      <w:r w:rsidR="00A8482B">
        <w:rPr>
          <w:color w:val="000000"/>
          <w:szCs w:val="28"/>
        </w:rPr>
        <w:t>области</w:t>
      </w:r>
      <w:r w:rsidR="00970533">
        <w:rPr>
          <w:color w:val="000000"/>
          <w:szCs w:val="28"/>
        </w:rPr>
        <w:t xml:space="preserve">. </w:t>
      </w:r>
    </w:p>
    <w:p w:rsidR="00A8482B" w:rsidRDefault="0068238D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8E631C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8E631C">
        <w:rPr>
          <w:color w:val="000000"/>
          <w:szCs w:val="28"/>
        </w:rPr>
        <w:t>.</w:t>
      </w:r>
      <w:r w:rsidR="00391D8B">
        <w:rPr>
          <w:color w:val="000000"/>
          <w:szCs w:val="28"/>
        </w:rPr>
        <w:t> </w:t>
      </w:r>
      <w:r w:rsidRPr="008E631C">
        <w:rPr>
          <w:color w:val="000000"/>
          <w:szCs w:val="28"/>
        </w:rPr>
        <w:t xml:space="preserve">При организации и проведении контрольного мероприятия, оформлении его результатов должностные лица </w:t>
      </w:r>
      <w:r w:rsidR="00391D8B">
        <w:rPr>
          <w:color w:val="000000"/>
          <w:szCs w:val="28"/>
        </w:rPr>
        <w:t xml:space="preserve">КСП </w:t>
      </w:r>
      <w:r w:rsidR="00A8482B">
        <w:rPr>
          <w:color w:val="000000"/>
          <w:szCs w:val="28"/>
        </w:rPr>
        <w:t>АО</w:t>
      </w:r>
      <w:r w:rsidR="00022781" w:rsidRPr="00022781">
        <w:rPr>
          <w:color w:val="000000"/>
          <w:szCs w:val="28"/>
        </w:rPr>
        <w:t xml:space="preserve"> </w:t>
      </w:r>
      <w:r w:rsidR="00022781" w:rsidRPr="008E631C">
        <w:rPr>
          <w:color w:val="000000"/>
          <w:szCs w:val="28"/>
        </w:rPr>
        <w:t>руководствуются</w:t>
      </w:r>
      <w:r w:rsidR="002E47A8">
        <w:rPr>
          <w:color w:val="000000"/>
          <w:szCs w:val="28"/>
        </w:rPr>
        <w:t xml:space="preserve"> действующ</w:t>
      </w:r>
      <w:r w:rsidR="00022781">
        <w:rPr>
          <w:color w:val="000000"/>
          <w:szCs w:val="28"/>
        </w:rPr>
        <w:t>им</w:t>
      </w:r>
      <w:r w:rsidR="002E47A8">
        <w:rPr>
          <w:color w:val="000000"/>
          <w:szCs w:val="28"/>
        </w:rPr>
        <w:t xml:space="preserve"> законодательств</w:t>
      </w:r>
      <w:r w:rsidR="00022781">
        <w:rPr>
          <w:color w:val="000000"/>
          <w:szCs w:val="28"/>
        </w:rPr>
        <w:t>ом</w:t>
      </w:r>
      <w:r w:rsidR="002E47A8">
        <w:rPr>
          <w:color w:val="000000"/>
          <w:szCs w:val="28"/>
        </w:rPr>
        <w:t xml:space="preserve"> РФ и </w:t>
      </w:r>
      <w:r w:rsidR="00A8482B">
        <w:rPr>
          <w:color w:val="000000"/>
          <w:szCs w:val="28"/>
        </w:rPr>
        <w:t>Амурской области</w:t>
      </w:r>
      <w:r w:rsidR="002E47A8">
        <w:rPr>
          <w:color w:val="000000"/>
          <w:szCs w:val="28"/>
        </w:rPr>
        <w:t xml:space="preserve">, </w:t>
      </w:r>
      <w:r w:rsidR="00CF01CA">
        <w:rPr>
          <w:color w:val="000000"/>
          <w:szCs w:val="28"/>
        </w:rPr>
        <w:t xml:space="preserve">Регламентом </w:t>
      </w:r>
      <w:r w:rsidR="00391D8B">
        <w:rPr>
          <w:color w:val="000000"/>
          <w:szCs w:val="28"/>
        </w:rPr>
        <w:t xml:space="preserve">КСП </w:t>
      </w:r>
      <w:r w:rsidR="00A8482B">
        <w:rPr>
          <w:color w:val="000000"/>
          <w:szCs w:val="28"/>
        </w:rPr>
        <w:t>АО</w:t>
      </w:r>
      <w:r w:rsidR="00CF01CA">
        <w:rPr>
          <w:color w:val="000000"/>
          <w:szCs w:val="28"/>
        </w:rPr>
        <w:t>,</w:t>
      </w:r>
      <w:r w:rsidR="00391D8B">
        <w:rPr>
          <w:color w:val="000000"/>
          <w:szCs w:val="28"/>
        </w:rPr>
        <w:t xml:space="preserve"> </w:t>
      </w:r>
      <w:r w:rsidRPr="008E631C">
        <w:rPr>
          <w:color w:val="000000"/>
          <w:szCs w:val="28"/>
        </w:rPr>
        <w:t>настоящим Стандартом</w:t>
      </w:r>
      <w:r w:rsidR="00CF01CA">
        <w:rPr>
          <w:color w:val="000000"/>
          <w:szCs w:val="28"/>
        </w:rPr>
        <w:t xml:space="preserve">, </w:t>
      </w:r>
      <w:r w:rsidR="002E47A8">
        <w:rPr>
          <w:color w:val="000000"/>
          <w:szCs w:val="28"/>
        </w:rPr>
        <w:t>используют</w:t>
      </w:r>
      <w:r w:rsidR="00391D8B">
        <w:rPr>
          <w:color w:val="000000"/>
          <w:szCs w:val="28"/>
        </w:rPr>
        <w:t xml:space="preserve"> </w:t>
      </w:r>
      <w:r w:rsidR="002E47A8">
        <w:rPr>
          <w:color w:val="000000"/>
          <w:szCs w:val="28"/>
        </w:rPr>
        <w:t xml:space="preserve">сложившуюся </w:t>
      </w:r>
      <w:r w:rsidR="007D16DB">
        <w:rPr>
          <w:color w:val="000000"/>
          <w:szCs w:val="28"/>
        </w:rPr>
        <w:t>судебную практику по вопросам межбюджетных правоотношений</w:t>
      </w:r>
      <w:r w:rsidR="002E47A8">
        <w:rPr>
          <w:color w:val="000000"/>
          <w:szCs w:val="28"/>
        </w:rPr>
        <w:t xml:space="preserve"> и разъяснения по применению бюджетного законодательства уполномоченных органов государственной власти</w:t>
      </w:r>
      <w:r w:rsidR="007D16DB">
        <w:rPr>
          <w:color w:val="000000"/>
          <w:szCs w:val="28"/>
        </w:rPr>
        <w:t xml:space="preserve">. </w:t>
      </w:r>
    </w:p>
    <w:p w:rsidR="0068238D" w:rsidRPr="008E631C" w:rsidRDefault="00A8482B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2.3. </w:t>
      </w:r>
      <w:r w:rsidR="00544518" w:rsidRPr="00544518">
        <w:rPr>
          <w:color w:val="000000"/>
          <w:szCs w:val="28"/>
        </w:rPr>
        <w:t>Стандарт внешнего государственного финансового контроля СФК 101 «Общие правила проведения контрольного мероприятия»</w:t>
      </w:r>
      <w:r w:rsidR="00544518">
        <w:rPr>
          <w:color w:val="000000"/>
          <w:szCs w:val="28"/>
        </w:rPr>
        <w:t xml:space="preserve"> и </w:t>
      </w:r>
      <w:r w:rsidR="00544518" w:rsidRPr="00544518">
        <w:rPr>
          <w:color w:val="000000"/>
          <w:szCs w:val="28"/>
        </w:rPr>
        <w:t>Стандарт организации деятельности СОД 52 «Порядок действий должностных лиц контрольно-счетной палаты Амурской области при выявлении административных правонарушений»</w:t>
      </w:r>
      <w:r w:rsidR="00544518">
        <w:rPr>
          <w:color w:val="000000"/>
          <w:szCs w:val="28"/>
        </w:rPr>
        <w:t xml:space="preserve"> </w:t>
      </w:r>
      <w:r w:rsidR="0068238D">
        <w:rPr>
          <w:color w:val="000000"/>
          <w:szCs w:val="28"/>
        </w:rPr>
        <w:t>применя</w:t>
      </w:r>
      <w:r w:rsidR="00A45EDA">
        <w:rPr>
          <w:color w:val="000000"/>
          <w:szCs w:val="28"/>
        </w:rPr>
        <w:t>ю</w:t>
      </w:r>
      <w:r w:rsidR="0068238D">
        <w:rPr>
          <w:color w:val="000000"/>
          <w:szCs w:val="28"/>
        </w:rPr>
        <w:t>тся в части, нерегламентированной настоящим Стандартом.</w:t>
      </w:r>
    </w:p>
    <w:p w:rsidR="003C42B2" w:rsidRDefault="003C42B2" w:rsidP="009E7332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B94B50" w:rsidRPr="00E22066" w:rsidRDefault="000F203E" w:rsidP="009E733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D32956">
        <w:rPr>
          <w:b/>
          <w:bCs/>
          <w:szCs w:val="28"/>
        </w:rPr>
        <w:t>. Цели, предмет и объекты</w:t>
      </w:r>
      <w:r w:rsidR="00B94B50" w:rsidRPr="000F203E">
        <w:rPr>
          <w:b/>
          <w:bCs/>
          <w:szCs w:val="28"/>
        </w:rPr>
        <w:t xml:space="preserve"> </w:t>
      </w:r>
      <w:r w:rsidR="00E22066" w:rsidRPr="00E22066">
        <w:rPr>
          <w:b/>
          <w:bCs/>
          <w:szCs w:val="28"/>
        </w:rPr>
        <w:t>п</w:t>
      </w:r>
      <w:r w:rsidR="00E22066" w:rsidRPr="00E22066">
        <w:rPr>
          <w:b/>
          <w:szCs w:val="28"/>
        </w:rPr>
        <w:t>роверки законности и результативности</w:t>
      </w:r>
      <w:r w:rsidR="00544518">
        <w:rPr>
          <w:b/>
          <w:szCs w:val="28"/>
        </w:rPr>
        <w:t xml:space="preserve"> (эффективности и экономности) </w:t>
      </w:r>
      <w:r w:rsidR="00E22066" w:rsidRPr="00E22066">
        <w:rPr>
          <w:b/>
          <w:szCs w:val="28"/>
        </w:rPr>
        <w:t xml:space="preserve">использования </w:t>
      </w:r>
      <w:r w:rsidR="00544518">
        <w:rPr>
          <w:b/>
          <w:szCs w:val="28"/>
        </w:rPr>
        <w:t xml:space="preserve">целевых </w:t>
      </w:r>
      <w:r w:rsidR="00E22066" w:rsidRPr="00E22066">
        <w:rPr>
          <w:b/>
          <w:szCs w:val="28"/>
        </w:rPr>
        <w:t xml:space="preserve">межбюджетных трансфертов, предоставленных из </w:t>
      </w:r>
      <w:r w:rsidR="00544518">
        <w:rPr>
          <w:b/>
          <w:szCs w:val="28"/>
        </w:rPr>
        <w:t>областного</w:t>
      </w:r>
      <w:r w:rsidR="00E22066" w:rsidRPr="00E22066">
        <w:rPr>
          <w:b/>
          <w:szCs w:val="28"/>
        </w:rPr>
        <w:t xml:space="preserve"> бюджета</w:t>
      </w:r>
      <w:r w:rsidR="00ED5A63">
        <w:rPr>
          <w:b/>
          <w:szCs w:val="28"/>
        </w:rPr>
        <w:t xml:space="preserve"> </w:t>
      </w:r>
      <w:r w:rsidR="00E22066" w:rsidRPr="00E22066">
        <w:rPr>
          <w:b/>
          <w:szCs w:val="28"/>
        </w:rPr>
        <w:t xml:space="preserve">бюджетам муниципальных образований </w:t>
      </w:r>
      <w:r w:rsidR="00544518">
        <w:rPr>
          <w:b/>
          <w:szCs w:val="28"/>
        </w:rPr>
        <w:t>Амурской области</w:t>
      </w:r>
    </w:p>
    <w:p w:rsidR="00544518" w:rsidRDefault="00E22066" w:rsidP="001A6F2D">
      <w:pPr>
        <w:autoSpaceDE w:val="0"/>
        <w:autoSpaceDN w:val="0"/>
        <w:adjustRightInd w:val="0"/>
        <w:spacing w:before="120" w:line="240" w:lineRule="auto"/>
        <w:rPr>
          <w:szCs w:val="28"/>
        </w:rPr>
      </w:pPr>
      <w:r w:rsidRPr="00E22066">
        <w:rPr>
          <w:szCs w:val="28"/>
        </w:rPr>
        <w:t>3</w:t>
      </w:r>
      <w:r w:rsidR="00ED5A63">
        <w:rPr>
          <w:szCs w:val="28"/>
        </w:rPr>
        <w:t>.1. </w:t>
      </w:r>
      <w:r w:rsidR="00B94B50" w:rsidRPr="00E22066">
        <w:rPr>
          <w:szCs w:val="28"/>
        </w:rPr>
        <w:t>Целью</w:t>
      </w:r>
      <w:r w:rsidR="00ED5A63">
        <w:rPr>
          <w:szCs w:val="28"/>
        </w:rPr>
        <w:t xml:space="preserve"> </w:t>
      </w:r>
      <w:r w:rsidR="00D32956">
        <w:rPr>
          <w:bCs/>
          <w:szCs w:val="28"/>
        </w:rPr>
        <w:t>контроля</w:t>
      </w:r>
      <w:r w:rsidRPr="00E22066">
        <w:rPr>
          <w:szCs w:val="28"/>
        </w:rPr>
        <w:t xml:space="preserve"> законности и результативности </w:t>
      </w:r>
      <w:r w:rsidR="00544518" w:rsidRPr="00544518">
        <w:rPr>
          <w:szCs w:val="28"/>
        </w:rPr>
        <w:t>(эффективности и экономности)</w:t>
      </w:r>
      <w:r w:rsidR="00544518">
        <w:rPr>
          <w:szCs w:val="28"/>
        </w:rPr>
        <w:t xml:space="preserve"> </w:t>
      </w:r>
      <w:r w:rsidRPr="00E22066">
        <w:rPr>
          <w:szCs w:val="28"/>
        </w:rPr>
        <w:t xml:space="preserve">использования </w:t>
      </w:r>
      <w:r w:rsidR="00544518">
        <w:rPr>
          <w:szCs w:val="28"/>
        </w:rPr>
        <w:t xml:space="preserve">целевых </w:t>
      </w:r>
      <w:r w:rsidRPr="00E22066">
        <w:rPr>
          <w:szCs w:val="28"/>
        </w:rPr>
        <w:t xml:space="preserve">межбюджетных трансфертов, предоставленных из </w:t>
      </w:r>
      <w:r w:rsidR="00544518">
        <w:rPr>
          <w:szCs w:val="28"/>
        </w:rPr>
        <w:t>областного</w:t>
      </w:r>
      <w:r w:rsidRPr="00E22066">
        <w:rPr>
          <w:szCs w:val="28"/>
        </w:rPr>
        <w:t xml:space="preserve"> бюджета</w:t>
      </w:r>
      <w:r w:rsidR="00ED5A63">
        <w:rPr>
          <w:szCs w:val="28"/>
        </w:rPr>
        <w:t xml:space="preserve"> </w:t>
      </w:r>
      <w:r w:rsidRPr="00E22066">
        <w:rPr>
          <w:szCs w:val="28"/>
        </w:rPr>
        <w:t xml:space="preserve">бюджетам муниципальных образований </w:t>
      </w:r>
      <w:r w:rsidR="00544518">
        <w:rPr>
          <w:szCs w:val="28"/>
        </w:rPr>
        <w:t>области</w:t>
      </w:r>
      <w:r w:rsidR="000B1856">
        <w:rPr>
          <w:szCs w:val="28"/>
        </w:rPr>
        <w:t>,</w:t>
      </w:r>
      <w:r>
        <w:rPr>
          <w:szCs w:val="28"/>
        </w:rPr>
        <w:t xml:space="preserve"> является</w:t>
      </w:r>
      <w:r w:rsidR="00544518">
        <w:rPr>
          <w:szCs w:val="28"/>
        </w:rPr>
        <w:t>:</w:t>
      </w:r>
    </w:p>
    <w:p w:rsidR="003B0464" w:rsidRDefault="00AE1BB3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проверка </w:t>
      </w:r>
      <w:r w:rsidR="003B0464" w:rsidRPr="003B0464">
        <w:rPr>
          <w:szCs w:val="28"/>
        </w:rPr>
        <w:t>законности, эффективности и целевого использования органами местного самоуправления межбюджетных трансфертов</w:t>
      </w:r>
      <w:r w:rsidR="003B0464">
        <w:rPr>
          <w:szCs w:val="28"/>
        </w:rPr>
        <w:t>;</w:t>
      </w:r>
    </w:p>
    <w:p w:rsidR="003B0464" w:rsidRDefault="00AE1BB3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2) </w:t>
      </w:r>
      <w:r w:rsidR="003B0464">
        <w:rPr>
          <w:szCs w:val="28"/>
        </w:rPr>
        <w:t>проверка</w:t>
      </w:r>
      <w:r w:rsidR="003B0464" w:rsidRPr="003B0464">
        <w:rPr>
          <w:szCs w:val="28"/>
        </w:rPr>
        <w:t xml:space="preserve"> соблюдения требований законодательных и иных нормативных правовых актов Российской Федерации и </w:t>
      </w:r>
      <w:r w:rsidR="003B0464">
        <w:rPr>
          <w:szCs w:val="28"/>
        </w:rPr>
        <w:t>Амурской области</w:t>
      </w:r>
      <w:r w:rsidR="003B0464" w:rsidRPr="003B0464">
        <w:rPr>
          <w:szCs w:val="28"/>
        </w:rPr>
        <w:t xml:space="preserve">, а </w:t>
      </w:r>
      <w:r w:rsidR="003B0464" w:rsidRPr="003B0464">
        <w:rPr>
          <w:szCs w:val="28"/>
        </w:rPr>
        <w:lastRenderedPageBreak/>
        <w:t xml:space="preserve">также муниципальных правовых актов при </w:t>
      </w:r>
      <w:r w:rsidR="003B0464">
        <w:rPr>
          <w:szCs w:val="28"/>
        </w:rPr>
        <w:t>использовании</w:t>
      </w:r>
      <w:r w:rsidR="003B0464" w:rsidRPr="003B0464">
        <w:rPr>
          <w:szCs w:val="28"/>
        </w:rPr>
        <w:t xml:space="preserve"> </w:t>
      </w:r>
      <w:r w:rsidR="003B0464">
        <w:rPr>
          <w:szCs w:val="28"/>
        </w:rPr>
        <w:t xml:space="preserve">в </w:t>
      </w:r>
      <w:r w:rsidR="003B0464" w:rsidRPr="003B0464">
        <w:rPr>
          <w:szCs w:val="28"/>
        </w:rPr>
        <w:t>муниципальном образовании</w:t>
      </w:r>
      <w:r w:rsidR="00AF065E">
        <w:rPr>
          <w:szCs w:val="28"/>
        </w:rPr>
        <w:t xml:space="preserve"> целевых</w:t>
      </w:r>
      <w:r w:rsidR="003B0464">
        <w:rPr>
          <w:szCs w:val="28"/>
        </w:rPr>
        <w:t xml:space="preserve"> межбюджетных трансфертов;</w:t>
      </w:r>
    </w:p>
    <w:p w:rsidR="00544518" w:rsidRDefault="00AE1BB3" w:rsidP="00D012E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544518">
        <w:rPr>
          <w:szCs w:val="28"/>
        </w:rPr>
        <w:t>)</w:t>
      </w:r>
      <w:r w:rsidR="00E22066">
        <w:rPr>
          <w:szCs w:val="28"/>
        </w:rPr>
        <w:t xml:space="preserve"> </w:t>
      </w:r>
      <w:r w:rsidR="00544518">
        <w:rPr>
          <w:szCs w:val="28"/>
        </w:rPr>
        <w:t>проверка соблюдения соответствующих порядков</w:t>
      </w:r>
      <w:r w:rsidR="00D012E6">
        <w:rPr>
          <w:szCs w:val="28"/>
        </w:rPr>
        <w:t xml:space="preserve"> (правил)</w:t>
      </w:r>
      <w:r w:rsidR="00544518">
        <w:rPr>
          <w:szCs w:val="28"/>
        </w:rPr>
        <w:t xml:space="preserve">, определяющих </w:t>
      </w:r>
      <w:r w:rsidR="00D012E6">
        <w:rPr>
          <w:szCs w:val="28"/>
        </w:rPr>
        <w:t xml:space="preserve">цели и </w:t>
      </w:r>
      <w:r w:rsidR="00544518">
        <w:rPr>
          <w:szCs w:val="28"/>
        </w:rPr>
        <w:t xml:space="preserve">условия предоставления </w:t>
      </w:r>
      <w:r w:rsidR="00D012E6" w:rsidRPr="00D012E6">
        <w:rPr>
          <w:szCs w:val="28"/>
        </w:rPr>
        <w:t xml:space="preserve">и расходования </w:t>
      </w:r>
      <w:r w:rsidR="00544518">
        <w:rPr>
          <w:szCs w:val="28"/>
        </w:rPr>
        <w:t>целевых межбюджетных трансфертов</w:t>
      </w:r>
      <w:r w:rsidR="00722EC0">
        <w:rPr>
          <w:szCs w:val="28"/>
        </w:rPr>
        <w:t>;</w:t>
      </w:r>
    </w:p>
    <w:p w:rsidR="00544518" w:rsidRDefault="00AE1BB3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E00327">
        <w:rPr>
          <w:szCs w:val="28"/>
        </w:rPr>
        <w:t xml:space="preserve">) </w:t>
      </w:r>
      <w:r w:rsidR="00544518">
        <w:rPr>
          <w:szCs w:val="28"/>
        </w:rPr>
        <w:t xml:space="preserve">оценка достижения получателями целевых межбюджетных трансфертов </w:t>
      </w:r>
      <w:r w:rsidR="003B0464">
        <w:rPr>
          <w:szCs w:val="28"/>
        </w:rPr>
        <w:t xml:space="preserve">установленных показателей </w:t>
      </w:r>
      <w:r w:rsidR="003B0464" w:rsidRPr="003B0464">
        <w:rPr>
          <w:szCs w:val="28"/>
        </w:rPr>
        <w:t>результативности (эффективности и экономности).</w:t>
      </w:r>
    </w:p>
    <w:p w:rsidR="00863ECA" w:rsidRDefault="00D32956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3.2. </w:t>
      </w:r>
      <w:r w:rsidRPr="00D32956">
        <w:rPr>
          <w:szCs w:val="28"/>
        </w:rPr>
        <w:t xml:space="preserve">Предметом контроля </w:t>
      </w:r>
      <w:r w:rsidR="00863ECA">
        <w:rPr>
          <w:szCs w:val="28"/>
        </w:rPr>
        <w:t>является процесс:</w:t>
      </w:r>
    </w:p>
    <w:p w:rsidR="00863ECA" w:rsidRPr="00722EC0" w:rsidRDefault="00D32956" w:rsidP="00722EC0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22EC0">
        <w:rPr>
          <w:szCs w:val="28"/>
        </w:rPr>
        <w:t>использования целевых межбюджетных трансфертов</w:t>
      </w:r>
      <w:r w:rsidR="00863ECA" w:rsidRPr="00722EC0">
        <w:rPr>
          <w:szCs w:val="28"/>
        </w:rPr>
        <w:t>,</w:t>
      </w:r>
      <w:r w:rsidRPr="00722EC0">
        <w:rPr>
          <w:szCs w:val="28"/>
        </w:rPr>
        <w:t xml:space="preserve"> предоставленны</w:t>
      </w:r>
      <w:r w:rsidR="00863ECA" w:rsidRPr="00722EC0">
        <w:rPr>
          <w:szCs w:val="28"/>
        </w:rPr>
        <w:t>х</w:t>
      </w:r>
      <w:r w:rsidRPr="00722EC0">
        <w:rPr>
          <w:szCs w:val="28"/>
        </w:rPr>
        <w:t xml:space="preserve"> бюджету муниципального образования в форме межбюджетных трансфертов;</w:t>
      </w:r>
    </w:p>
    <w:p w:rsidR="00E00327" w:rsidRPr="00722EC0" w:rsidRDefault="00863ECA" w:rsidP="00722EC0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22EC0">
        <w:rPr>
          <w:szCs w:val="28"/>
        </w:rPr>
        <w:t>использования</w:t>
      </w:r>
      <w:r w:rsidR="00D32956" w:rsidRPr="00722EC0">
        <w:rPr>
          <w:szCs w:val="28"/>
        </w:rPr>
        <w:t xml:space="preserve"> средств бюджета муниципального образования на выполнение соответствующего расходного обязательства (в случаях, когда выделение средств местного бюджета является одним из условий получения межбюджетных трансфертов из областного бюджета).</w:t>
      </w:r>
    </w:p>
    <w:p w:rsidR="006C0CFB" w:rsidRDefault="006C0CFB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C0CFB">
        <w:rPr>
          <w:szCs w:val="28"/>
        </w:rPr>
        <w:t>Целевыми межбюджетными трансфертами в рамках настоящего Стандарта являются субсидии, субвенции, иные межбюджетные трансферты.</w:t>
      </w:r>
    </w:p>
    <w:p w:rsidR="00B94B50" w:rsidRDefault="00D32956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3.3 </w:t>
      </w:r>
      <w:r w:rsidR="00B94B50" w:rsidRPr="000F203E">
        <w:rPr>
          <w:szCs w:val="28"/>
        </w:rPr>
        <w:t xml:space="preserve">Объектами </w:t>
      </w:r>
      <w:r w:rsidR="007154C3">
        <w:rPr>
          <w:szCs w:val="28"/>
        </w:rPr>
        <w:t>контрольного мероприятия</w:t>
      </w:r>
      <w:r w:rsidR="00770950">
        <w:rPr>
          <w:szCs w:val="28"/>
        </w:rPr>
        <w:t xml:space="preserve"> могут быть</w:t>
      </w:r>
      <w:r w:rsidR="007154C3">
        <w:rPr>
          <w:szCs w:val="28"/>
        </w:rPr>
        <w:t>:</w:t>
      </w:r>
    </w:p>
    <w:p w:rsidR="00770950" w:rsidRDefault="00770950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органы местного самоуправления муниципального района (городского округа);</w:t>
      </w:r>
    </w:p>
    <w:p w:rsidR="007205B6" w:rsidRPr="00F949F7" w:rsidRDefault="00ED5A63" w:rsidP="00770950">
      <w:pPr>
        <w:pStyle w:val="af3"/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F949F7">
        <w:rPr>
          <w:szCs w:val="28"/>
        </w:rPr>
        <w:t>г</w:t>
      </w:r>
      <w:r w:rsidR="007205B6" w:rsidRPr="00F949F7">
        <w:rPr>
          <w:szCs w:val="28"/>
        </w:rPr>
        <w:t>лавные распорядители, распорядители бюджетных средств</w:t>
      </w:r>
      <w:r w:rsidR="00C76BE3" w:rsidRPr="00F949F7">
        <w:rPr>
          <w:szCs w:val="28"/>
        </w:rPr>
        <w:t xml:space="preserve"> (в том числе главные распорядители, распорядители средств </w:t>
      </w:r>
      <w:r w:rsidR="00D32956">
        <w:rPr>
          <w:szCs w:val="28"/>
        </w:rPr>
        <w:t>областного бюджета</w:t>
      </w:r>
      <w:r w:rsidR="00C76BE3" w:rsidRPr="00F949F7">
        <w:rPr>
          <w:szCs w:val="28"/>
        </w:rPr>
        <w:t>, которые предоставля</w:t>
      </w:r>
      <w:r w:rsidR="00D32956">
        <w:rPr>
          <w:szCs w:val="28"/>
        </w:rPr>
        <w:t>ют</w:t>
      </w:r>
      <w:r w:rsidR="00C76BE3" w:rsidRPr="00F949F7">
        <w:rPr>
          <w:szCs w:val="28"/>
        </w:rPr>
        <w:t xml:space="preserve"> межбюджетные трансферты и осуществля</w:t>
      </w:r>
      <w:r w:rsidR="00D32956">
        <w:rPr>
          <w:szCs w:val="28"/>
        </w:rPr>
        <w:t>ют</w:t>
      </w:r>
      <w:r w:rsidR="00C76BE3" w:rsidRPr="00F949F7">
        <w:rPr>
          <w:szCs w:val="28"/>
        </w:rPr>
        <w:t xml:space="preserve"> </w:t>
      </w:r>
      <w:proofErr w:type="gramStart"/>
      <w:r w:rsidR="00C76BE3" w:rsidRPr="00F949F7">
        <w:rPr>
          <w:szCs w:val="28"/>
        </w:rPr>
        <w:t>контроль за</w:t>
      </w:r>
      <w:proofErr w:type="gramEnd"/>
      <w:r w:rsidR="00C76BE3" w:rsidRPr="00F949F7">
        <w:rPr>
          <w:szCs w:val="28"/>
        </w:rPr>
        <w:t xml:space="preserve"> их использованием)</w:t>
      </w:r>
      <w:r w:rsidR="007205B6" w:rsidRPr="00F949F7">
        <w:rPr>
          <w:szCs w:val="28"/>
        </w:rPr>
        <w:t>;</w:t>
      </w:r>
    </w:p>
    <w:p w:rsidR="00770950" w:rsidRPr="00F949F7" w:rsidRDefault="00770950" w:rsidP="00770950">
      <w:pPr>
        <w:pStyle w:val="af3"/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  <w:r w:rsidRPr="00F949F7">
        <w:rPr>
          <w:szCs w:val="28"/>
        </w:rPr>
        <w:t>финансовые органы</w:t>
      </w:r>
      <w:r>
        <w:rPr>
          <w:szCs w:val="28"/>
        </w:rPr>
        <w:t xml:space="preserve"> муниципальных образований</w:t>
      </w:r>
      <w:r w:rsidRPr="00F949F7">
        <w:rPr>
          <w:szCs w:val="28"/>
        </w:rPr>
        <w:t>;</w:t>
      </w:r>
    </w:p>
    <w:p w:rsidR="00770950" w:rsidRDefault="007205B6" w:rsidP="00770950">
      <w:pPr>
        <w:pStyle w:val="af3"/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  <w:r w:rsidRPr="00F949F7">
        <w:rPr>
          <w:szCs w:val="28"/>
        </w:rPr>
        <w:t>муниципальные учреждения</w:t>
      </w:r>
      <w:r w:rsidR="0079347A">
        <w:rPr>
          <w:szCs w:val="28"/>
        </w:rPr>
        <w:t>;</w:t>
      </w:r>
    </w:p>
    <w:p w:rsidR="0079347A" w:rsidRDefault="0079347A" w:rsidP="0079347A">
      <w:pPr>
        <w:pStyle w:val="af3"/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>иные организации, являющиеся объектом контроля в соответствии со статьей 266.1. Бюджетного кодекса Российской Федерации.</w:t>
      </w:r>
    </w:p>
    <w:p w:rsidR="00770950" w:rsidRDefault="00770950" w:rsidP="00770950">
      <w:pPr>
        <w:pStyle w:val="af3"/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770950" w:rsidRDefault="00770950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left="720" w:firstLine="0"/>
        <w:rPr>
          <w:b/>
          <w:szCs w:val="28"/>
        </w:rPr>
      </w:pPr>
      <w:r w:rsidRPr="00770950">
        <w:rPr>
          <w:b/>
          <w:szCs w:val="28"/>
        </w:rPr>
        <w:t>4</w:t>
      </w:r>
      <w:r w:rsidR="00732E21" w:rsidRPr="00770950">
        <w:rPr>
          <w:b/>
          <w:szCs w:val="28"/>
        </w:rPr>
        <w:t>.</w:t>
      </w:r>
      <w:r w:rsidRPr="00770950">
        <w:rPr>
          <w:b/>
          <w:szCs w:val="28"/>
        </w:rPr>
        <w:t xml:space="preserve"> Организация контрольного мероприятия</w:t>
      </w:r>
    </w:p>
    <w:p w:rsidR="00CF5C39" w:rsidRPr="00CF5C39" w:rsidRDefault="00CF5C39" w:rsidP="001A6F2D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120" w:line="240" w:lineRule="auto"/>
        <w:rPr>
          <w:szCs w:val="28"/>
        </w:rPr>
      </w:pPr>
      <w:r w:rsidRPr="00CF5C39">
        <w:rPr>
          <w:szCs w:val="28"/>
        </w:rPr>
        <w:t>Организация контрольного мероприятия включает три этапа,</w:t>
      </w:r>
      <w:r>
        <w:rPr>
          <w:szCs w:val="28"/>
        </w:rPr>
        <w:t xml:space="preserve"> </w:t>
      </w:r>
      <w:r w:rsidRPr="00CF5C39">
        <w:rPr>
          <w:szCs w:val="28"/>
        </w:rPr>
        <w:t>каждый из которых характеризуется выполнением определенных задач:</w:t>
      </w:r>
    </w:p>
    <w:p w:rsidR="00CF5C39" w:rsidRDefault="00CF5C39" w:rsidP="00CF5C3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CF5C39">
        <w:rPr>
          <w:szCs w:val="28"/>
        </w:rPr>
        <w:t xml:space="preserve">подготовка к контрольному мероприятию; </w:t>
      </w:r>
    </w:p>
    <w:p w:rsidR="00CF5C39" w:rsidRDefault="00CF5C39" w:rsidP="00CF5C3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CF5C39">
        <w:rPr>
          <w:szCs w:val="28"/>
        </w:rPr>
        <w:t>проведение контрольного</w:t>
      </w:r>
      <w:r>
        <w:rPr>
          <w:szCs w:val="28"/>
        </w:rPr>
        <w:t xml:space="preserve"> </w:t>
      </w:r>
      <w:r w:rsidRPr="00CF5C39">
        <w:rPr>
          <w:szCs w:val="28"/>
        </w:rPr>
        <w:t xml:space="preserve">мероприятия; </w:t>
      </w:r>
    </w:p>
    <w:p w:rsidR="00CF5C39" w:rsidRDefault="00CF5C39" w:rsidP="00CF5C3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CF5C39">
        <w:rPr>
          <w:szCs w:val="28"/>
        </w:rPr>
        <w:t>оформление результатов контрольного мероприятия.</w:t>
      </w:r>
    </w:p>
    <w:p w:rsidR="00770950" w:rsidRDefault="00585E09" w:rsidP="00DD29D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4</w:t>
      </w:r>
      <w:r w:rsidR="00B43ACE">
        <w:rPr>
          <w:szCs w:val="28"/>
        </w:rPr>
        <w:t xml:space="preserve">.1. </w:t>
      </w:r>
      <w:r w:rsidR="00770950" w:rsidRPr="00770950">
        <w:rPr>
          <w:szCs w:val="28"/>
        </w:rPr>
        <w:t xml:space="preserve">На этапе </w:t>
      </w:r>
      <w:r w:rsidR="00770950" w:rsidRPr="00770950">
        <w:rPr>
          <w:bCs/>
          <w:szCs w:val="28"/>
        </w:rPr>
        <w:t xml:space="preserve">подготовки к контрольному мероприятию </w:t>
      </w:r>
      <w:r w:rsidR="00770950" w:rsidRPr="00770950">
        <w:rPr>
          <w:szCs w:val="28"/>
        </w:rPr>
        <w:t>проводится</w:t>
      </w:r>
      <w:r w:rsidR="00770950" w:rsidRPr="00770950">
        <w:rPr>
          <w:szCs w:val="28"/>
        </w:rPr>
        <w:br/>
        <w:t>предварительное изучение предмета и объектов контроля, по итогам которого</w:t>
      </w:r>
      <w:r w:rsidR="00770950" w:rsidRPr="00770950">
        <w:rPr>
          <w:szCs w:val="28"/>
        </w:rPr>
        <w:br/>
        <w:t>определяются</w:t>
      </w:r>
      <w:r w:rsidR="000150CC" w:rsidRPr="000150CC">
        <w:rPr>
          <w:szCs w:val="28"/>
        </w:rPr>
        <w:t xml:space="preserve"> </w:t>
      </w:r>
      <w:r w:rsidR="000150CC">
        <w:rPr>
          <w:szCs w:val="28"/>
        </w:rPr>
        <w:t>объекты,</w:t>
      </w:r>
      <w:r w:rsidR="00770950" w:rsidRPr="00770950">
        <w:rPr>
          <w:szCs w:val="28"/>
        </w:rPr>
        <w:t xml:space="preserve"> цели и вопросы контрольного мероприятия. Результатом данного этапа является подготовка и утверждение программы проведения контрольного мероприятия.</w:t>
      </w:r>
    </w:p>
    <w:p w:rsidR="00DD29D9" w:rsidRPr="00DD29D9" w:rsidRDefault="00DD29D9" w:rsidP="00DD29D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D29D9">
        <w:rPr>
          <w:szCs w:val="28"/>
        </w:rPr>
        <w:t>Предварительно изучаются:</w:t>
      </w:r>
    </w:p>
    <w:p w:rsidR="00DD29D9" w:rsidRPr="00DD29D9" w:rsidRDefault="00DD29D9" w:rsidP="00DD29D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D29D9">
        <w:rPr>
          <w:szCs w:val="28"/>
        </w:rPr>
        <w:t>- организационная структура органов местного самоуправления</w:t>
      </w:r>
      <w:r w:rsidR="00585E09">
        <w:rPr>
          <w:szCs w:val="28"/>
        </w:rPr>
        <w:t xml:space="preserve"> - </w:t>
      </w:r>
      <w:r w:rsidR="00585E09">
        <w:rPr>
          <w:szCs w:val="28"/>
        </w:rPr>
        <w:lastRenderedPageBreak/>
        <w:t>получателей</w:t>
      </w:r>
      <w:r w:rsidRPr="00DD29D9">
        <w:rPr>
          <w:szCs w:val="28"/>
        </w:rPr>
        <w:t xml:space="preserve"> </w:t>
      </w:r>
      <w:r w:rsidR="00585E09">
        <w:rPr>
          <w:szCs w:val="28"/>
        </w:rPr>
        <w:t xml:space="preserve">целевых межбюджетных трансфертов </w:t>
      </w:r>
      <w:r w:rsidRPr="00DD29D9">
        <w:rPr>
          <w:szCs w:val="28"/>
        </w:rPr>
        <w:t>и сфера их полномочий;</w:t>
      </w:r>
    </w:p>
    <w:p w:rsidR="00585E09" w:rsidRPr="00DD29D9" w:rsidRDefault="00585E09" w:rsidP="00585E0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D29D9">
        <w:rPr>
          <w:szCs w:val="28"/>
        </w:rPr>
        <w:t>- нормативн</w:t>
      </w:r>
      <w:r>
        <w:rPr>
          <w:szCs w:val="28"/>
        </w:rPr>
        <w:t xml:space="preserve">ые </w:t>
      </w:r>
      <w:r w:rsidRPr="00DD29D9">
        <w:rPr>
          <w:szCs w:val="28"/>
        </w:rPr>
        <w:t>правов</w:t>
      </w:r>
      <w:r>
        <w:rPr>
          <w:szCs w:val="28"/>
        </w:rPr>
        <w:t>ые</w:t>
      </w:r>
      <w:r w:rsidRPr="00DD29D9">
        <w:rPr>
          <w:szCs w:val="28"/>
        </w:rPr>
        <w:t xml:space="preserve"> </w:t>
      </w:r>
      <w:r>
        <w:rPr>
          <w:szCs w:val="28"/>
        </w:rPr>
        <w:t>акты Амурской области</w:t>
      </w:r>
      <w:r w:rsidRPr="00DD29D9">
        <w:rPr>
          <w:szCs w:val="28"/>
        </w:rPr>
        <w:t>, регламентирующ</w:t>
      </w:r>
      <w:r>
        <w:rPr>
          <w:szCs w:val="28"/>
        </w:rPr>
        <w:t>ие</w:t>
      </w:r>
      <w:r w:rsidRPr="00DD29D9">
        <w:rPr>
          <w:szCs w:val="28"/>
        </w:rPr>
        <w:t xml:space="preserve"> предоставлени</w:t>
      </w:r>
      <w:r>
        <w:rPr>
          <w:szCs w:val="28"/>
        </w:rPr>
        <w:t>е</w:t>
      </w:r>
      <w:r w:rsidRPr="00DD29D9">
        <w:rPr>
          <w:szCs w:val="28"/>
        </w:rPr>
        <w:t xml:space="preserve"> </w:t>
      </w:r>
      <w:r>
        <w:rPr>
          <w:szCs w:val="28"/>
        </w:rPr>
        <w:t xml:space="preserve">целевых </w:t>
      </w:r>
      <w:r w:rsidRPr="00DD29D9">
        <w:rPr>
          <w:szCs w:val="28"/>
        </w:rPr>
        <w:t xml:space="preserve">межбюджетных трансфертов </w:t>
      </w:r>
      <w:r>
        <w:rPr>
          <w:szCs w:val="28"/>
        </w:rPr>
        <w:t xml:space="preserve">из областного </w:t>
      </w:r>
      <w:r w:rsidRPr="00DD29D9">
        <w:rPr>
          <w:szCs w:val="28"/>
        </w:rPr>
        <w:t>бюджета</w:t>
      </w:r>
      <w:r>
        <w:rPr>
          <w:szCs w:val="28"/>
        </w:rPr>
        <w:t xml:space="preserve"> бюджетам муниципальных образований</w:t>
      </w:r>
      <w:r w:rsidRPr="00DD29D9">
        <w:rPr>
          <w:szCs w:val="28"/>
        </w:rPr>
        <w:t>;</w:t>
      </w:r>
    </w:p>
    <w:p w:rsidR="00DD29D9" w:rsidRPr="00DD29D9" w:rsidRDefault="00DD29D9" w:rsidP="00DD29D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D29D9">
        <w:rPr>
          <w:szCs w:val="28"/>
        </w:rPr>
        <w:t xml:space="preserve">- муниципальные правовые акты, регулирующие вопросы использования </w:t>
      </w:r>
      <w:r w:rsidR="00AF065E">
        <w:rPr>
          <w:szCs w:val="28"/>
        </w:rPr>
        <w:t xml:space="preserve">целевых </w:t>
      </w:r>
      <w:r w:rsidRPr="00DD29D9">
        <w:rPr>
          <w:szCs w:val="28"/>
        </w:rPr>
        <w:t>межбюджетных трансфертов;</w:t>
      </w:r>
    </w:p>
    <w:p w:rsidR="00DD29D9" w:rsidRPr="00DD29D9" w:rsidRDefault="00DD29D9" w:rsidP="00DD29D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D29D9">
        <w:rPr>
          <w:szCs w:val="28"/>
        </w:rPr>
        <w:t xml:space="preserve">- материалы предыдущих проверок, проведенных </w:t>
      </w:r>
      <w:r>
        <w:rPr>
          <w:szCs w:val="28"/>
        </w:rPr>
        <w:t>КСП АО</w:t>
      </w:r>
      <w:r w:rsidRPr="00DD29D9">
        <w:rPr>
          <w:szCs w:val="28"/>
        </w:rPr>
        <w:t xml:space="preserve"> в муниципальном образовании по аналогичным вопросам;</w:t>
      </w:r>
    </w:p>
    <w:p w:rsidR="00DD29D9" w:rsidRPr="00DD29D9" w:rsidRDefault="00DD29D9" w:rsidP="00DD29D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D29D9">
        <w:rPr>
          <w:szCs w:val="28"/>
        </w:rPr>
        <w:t>- иные вопросы, непосредственно связанные с подготовкой к проведению контрольного мероприятия.</w:t>
      </w:r>
    </w:p>
    <w:p w:rsidR="00E749BA" w:rsidRDefault="00DD29D9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585E09">
        <w:rPr>
          <w:szCs w:val="28"/>
        </w:rPr>
        <w:t>4</w:t>
      </w:r>
      <w:r w:rsidRPr="00AE1BB3">
        <w:rPr>
          <w:szCs w:val="28"/>
        </w:rPr>
        <w:t xml:space="preserve">.2. </w:t>
      </w:r>
      <w:r w:rsidR="00FA7E22">
        <w:rPr>
          <w:szCs w:val="28"/>
        </w:rPr>
        <w:t>Основной э</w:t>
      </w:r>
      <w:r w:rsidR="00770950" w:rsidRPr="00AE1BB3">
        <w:rPr>
          <w:szCs w:val="28"/>
        </w:rPr>
        <w:t xml:space="preserve">тап </w:t>
      </w:r>
      <w:r w:rsidR="00770950" w:rsidRPr="00AE1BB3">
        <w:rPr>
          <w:bCs/>
          <w:szCs w:val="28"/>
        </w:rPr>
        <w:t xml:space="preserve">проведения контрольного мероприятия </w:t>
      </w:r>
      <w:r w:rsidR="00770950" w:rsidRPr="00AE1BB3">
        <w:rPr>
          <w:szCs w:val="28"/>
        </w:rPr>
        <w:t>заключается в осуществлении проверки и анализ</w:t>
      </w:r>
      <w:r w:rsidR="00E749BA" w:rsidRPr="00AE1BB3">
        <w:rPr>
          <w:szCs w:val="28"/>
        </w:rPr>
        <w:t>е</w:t>
      </w:r>
      <w:r w:rsidR="00770950" w:rsidRPr="00AE1BB3">
        <w:rPr>
          <w:szCs w:val="28"/>
        </w:rPr>
        <w:t xml:space="preserve"> фактических данных и информации, полученных непосредственно на объектах контроля,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</w:t>
      </w:r>
    </w:p>
    <w:p w:rsidR="00AE1BB3" w:rsidRDefault="00AE1BB3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AF065E">
        <w:rPr>
          <w:szCs w:val="28"/>
        </w:rPr>
        <w:t xml:space="preserve">На данном этапе осуществляется </w:t>
      </w:r>
      <w:r w:rsidR="004F6DA9">
        <w:rPr>
          <w:szCs w:val="28"/>
        </w:rPr>
        <w:t xml:space="preserve">изучение </w:t>
      </w:r>
      <w:r w:rsidR="001E0FA7">
        <w:rPr>
          <w:szCs w:val="28"/>
        </w:rPr>
        <w:t xml:space="preserve">следующих </w:t>
      </w:r>
      <w:r w:rsidR="00AF065E">
        <w:rPr>
          <w:szCs w:val="28"/>
        </w:rPr>
        <w:t>вопросов:</w:t>
      </w:r>
    </w:p>
    <w:p w:rsidR="004F6DA9" w:rsidRDefault="004F6DA9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>- наличие нормативн</w:t>
      </w:r>
      <w:r w:rsidR="00022781">
        <w:rPr>
          <w:szCs w:val="28"/>
        </w:rPr>
        <w:t>ых</w:t>
      </w:r>
      <w:r>
        <w:rPr>
          <w:szCs w:val="28"/>
        </w:rPr>
        <w:t xml:space="preserve"> правов</w:t>
      </w:r>
      <w:r w:rsidR="00022781">
        <w:rPr>
          <w:szCs w:val="28"/>
        </w:rPr>
        <w:t>ых</w:t>
      </w:r>
      <w:r>
        <w:rPr>
          <w:szCs w:val="28"/>
        </w:rPr>
        <w:t xml:space="preserve"> </w:t>
      </w:r>
      <w:r w:rsidR="00022781">
        <w:rPr>
          <w:szCs w:val="28"/>
        </w:rPr>
        <w:t>актов</w:t>
      </w:r>
      <w:r>
        <w:rPr>
          <w:szCs w:val="28"/>
        </w:rPr>
        <w:t>, регламентирующ</w:t>
      </w:r>
      <w:r w:rsidR="00022781">
        <w:rPr>
          <w:szCs w:val="28"/>
        </w:rPr>
        <w:t>их</w:t>
      </w:r>
      <w:r>
        <w:rPr>
          <w:szCs w:val="28"/>
        </w:rPr>
        <w:t xml:space="preserve"> </w:t>
      </w:r>
      <w:r w:rsidR="00C65FE4">
        <w:rPr>
          <w:szCs w:val="28"/>
        </w:rPr>
        <w:t>предоставление и использование целевых межбюджетных трансфертов;</w:t>
      </w:r>
    </w:p>
    <w:p w:rsidR="00761759" w:rsidRDefault="001E0FA7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761759">
        <w:rPr>
          <w:szCs w:val="28"/>
        </w:rPr>
        <w:t xml:space="preserve">- </w:t>
      </w:r>
      <w:r w:rsidR="00585E09">
        <w:rPr>
          <w:szCs w:val="28"/>
        </w:rPr>
        <w:t xml:space="preserve">наличие </w:t>
      </w:r>
      <w:r w:rsidR="00585E09" w:rsidRPr="001E0FA7">
        <w:rPr>
          <w:szCs w:val="28"/>
        </w:rPr>
        <w:t>методик</w:t>
      </w:r>
      <w:r w:rsidR="00585E09">
        <w:rPr>
          <w:szCs w:val="28"/>
        </w:rPr>
        <w:t xml:space="preserve"> (порядков</w:t>
      </w:r>
      <w:r w:rsidR="00585E09" w:rsidRPr="001E0FA7">
        <w:rPr>
          <w:szCs w:val="28"/>
        </w:rPr>
        <w:t xml:space="preserve">) расчета субвенций бюджетам муниципальных районов (городских округов) на осуществление </w:t>
      </w:r>
      <w:r w:rsidR="00585E09">
        <w:rPr>
          <w:szCs w:val="28"/>
        </w:rPr>
        <w:t xml:space="preserve">государственных полномочий, в случае </w:t>
      </w:r>
      <w:r w:rsidR="00761759">
        <w:rPr>
          <w:szCs w:val="28"/>
        </w:rPr>
        <w:t>наделени</w:t>
      </w:r>
      <w:r w:rsidR="00585E09">
        <w:rPr>
          <w:szCs w:val="28"/>
        </w:rPr>
        <w:t>я</w:t>
      </w:r>
      <w:r w:rsidR="00761759">
        <w:rPr>
          <w:szCs w:val="28"/>
        </w:rPr>
        <w:t xml:space="preserve"> органов местного самоуправления отдельными государственными полномочиями;</w:t>
      </w:r>
    </w:p>
    <w:p w:rsidR="00585E09" w:rsidRDefault="00585E09" w:rsidP="001F5D2B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>- наличие порядков</w:t>
      </w:r>
      <w:r w:rsidR="001F5D2B">
        <w:rPr>
          <w:szCs w:val="28"/>
        </w:rPr>
        <w:t xml:space="preserve"> (правил)</w:t>
      </w:r>
      <w:r w:rsidR="00022781">
        <w:rPr>
          <w:szCs w:val="28"/>
        </w:rPr>
        <w:t>,</w:t>
      </w:r>
      <w:r w:rsidR="001F5D2B">
        <w:rPr>
          <w:szCs w:val="28"/>
        </w:rPr>
        <w:t xml:space="preserve"> </w:t>
      </w:r>
      <w:r w:rsidR="001F5D2B" w:rsidRPr="001F5D2B">
        <w:rPr>
          <w:szCs w:val="28"/>
        </w:rPr>
        <w:t>устанавлива</w:t>
      </w:r>
      <w:r w:rsidR="001F5D2B">
        <w:rPr>
          <w:szCs w:val="28"/>
        </w:rPr>
        <w:t>ющих</w:t>
      </w:r>
      <w:r w:rsidR="001F5D2B" w:rsidRPr="001F5D2B">
        <w:rPr>
          <w:szCs w:val="28"/>
        </w:rPr>
        <w:t xml:space="preserve"> цели и условия предоставления и расходования субсиди</w:t>
      </w:r>
      <w:r w:rsidR="001F5D2B">
        <w:rPr>
          <w:szCs w:val="28"/>
        </w:rPr>
        <w:t xml:space="preserve">й, </w:t>
      </w:r>
      <w:r w:rsidR="001F5D2B" w:rsidRPr="001F5D2B">
        <w:rPr>
          <w:szCs w:val="28"/>
        </w:rPr>
        <w:t>а также критерии отбора муниципальных образований для предоставления субсиди</w:t>
      </w:r>
      <w:r w:rsidR="001F5D2B">
        <w:rPr>
          <w:szCs w:val="28"/>
        </w:rPr>
        <w:t>й;</w:t>
      </w:r>
    </w:p>
    <w:p w:rsidR="00D81475" w:rsidRDefault="00761759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1F5D2B">
        <w:rPr>
          <w:szCs w:val="28"/>
        </w:rPr>
        <w:t>- р</w:t>
      </w:r>
      <w:r w:rsidR="001F5D2B" w:rsidRPr="001E0FA7">
        <w:rPr>
          <w:szCs w:val="28"/>
        </w:rPr>
        <w:t xml:space="preserve">аспределение </w:t>
      </w:r>
      <w:r w:rsidR="001F5D2B">
        <w:rPr>
          <w:szCs w:val="28"/>
        </w:rPr>
        <w:t>целевых межбюджетных трансфертов</w:t>
      </w:r>
      <w:r w:rsidR="001F5D2B" w:rsidRPr="001E0FA7">
        <w:rPr>
          <w:szCs w:val="28"/>
        </w:rPr>
        <w:t xml:space="preserve"> местным бюджетам из бюджета субъекта Российской Федерации</w:t>
      </w:r>
      <w:r w:rsidR="001F5D2B">
        <w:rPr>
          <w:szCs w:val="28"/>
        </w:rPr>
        <w:t>;</w:t>
      </w:r>
    </w:p>
    <w:p w:rsidR="00AF065E" w:rsidRDefault="00AF065E" w:rsidP="00D8147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 доведени</w:t>
      </w:r>
      <w:r w:rsidR="001E0FA7">
        <w:rPr>
          <w:szCs w:val="28"/>
        </w:rPr>
        <w:t>е</w:t>
      </w:r>
      <w:r>
        <w:rPr>
          <w:szCs w:val="28"/>
        </w:rPr>
        <w:t xml:space="preserve"> участникам бюджетного процесса</w:t>
      </w:r>
      <w:r w:rsidR="00E75EE9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="001E0FA7">
        <w:rPr>
          <w:szCs w:val="28"/>
        </w:rPr>
        <w:t>бюджетных ассигнований (лимитов бюджетных обязательств);</w:t>
      </w:r>
    </w:p>
    <w:p w:rsidR="001E0FA7" w:rsidRDefault="001E0FA7" w:rsidP="001E0FA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- з</w:t>
      </w:r>
      <w:r w:rsidRPr="001E0FA7">
        <w:rPr>
          <w:szCs w:val="28"/>
        </w:rPr>
        <w:t>аключение соглашений о предоставлении субсидий местным бюджетам из бюджета субъекта Российской Федерации</w:t>
      </w:r>
      <w:r w:rsidR="00532657">
        <w:rPr>
          <w:szCs w:val="28"/>
        </w:rPr>
        <w:t>. О</w:t>
      </w:r>
      <w:r w:rsidR="00532657" w:rsidRPr="00532657">
        <w:rPr>
          <w:szCs w:val="28"/>
        </w:rPr>
        <w:t xml:space="preserve">собое внимание следует обратить на наличие в соглашениях: целевых показателей результативности предоставления субсидий; уровня </w:t>
      </w:r>
      <w:proofErr w:type="spellStart"/>
      <w:r w:rsidR="00532657" w:rsidRPr="00532657">
        <w:rPr>
          <w:szCs w:val="28"/>
        </w:rPr>
        <w:t>софинансирования</w:t>
      </w:r>
      <w:proofErr w:type="spellEnd"/>
      <w:r w:rsidR="00532657" w:rsidRPr="00532657">
        <w:rPr>
          <w:szCs w:val="28"/>
        </w:rPr>
        <w:t xml:space="preserve"> за счет средств</w:t>
      </w:r>
      <w:r w:rsidR="00532657">
        <w:rPr>
          <w:szCs w:val="28"/>
        </w:rPr>
        <w:t xml:space="preserve"> областного</w:t>
      </w:r>
      <w:r w:rsidR="00532657" w:rsidRPr="00532657">
        <w:rPr>
          <w:szCs w:val="28"/>
        </w:rPr>
        <w:t xml:space="preserve"> бюджета и объема бюджетных ассигнований местного бюджета на выполнение расходных обязательств муниципального образования, в целях </w:t>
      </w:r>
      <w:proofErr w:type="spellStart"/>
      <w:r w:rsidR="00532657" w:rsidRPr="00532657">
        <w:rPr>
          <w:szCs w:val="28"/>
        </w:rPr>
        <w:t>софинансирования</w:t>
      </w:r>
      <w:proofErr w:type="spellEnd"/>
      <w:r w:rsidR="00532657" w:rsidRPr="00532657">
        <w:rPr>
          <w:szCs w:val="28"/>
        </w:rPr>
        <w:t xml:space="preserve"> к</w:t>
      </w:r>
      <w:r w:rsidR="00532657">
        <w:rPr>
          <w:szCs w:val="28"/>
        </w:rPr>
        <w:t>оторых предоставляется субсидия (при наличии такого условия)</w:t>
      </w:r>
      <w:r>
        <w:rPr>
          <w:szCs w:val="28"/>
        </w:rPr>
        <w:t>;</w:t>
      </w:r>
    </w:p>
    <w:p w:rsidR="00761759" w:rsidRDefault="001E0FA7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761759">
        <w:rPr>
          <w:szCs w:val="28"/>
        </w:rPr>
        <w:t xml:space="preserve">- соблюдение </w:t>
      </w:r>
      <w:r w:rsidR="00FE1725">
        <w:rPr>
          <w:szCs w:val="28"/>
        </w:rPr>
        <w:t>главным распорядителем средств областного бюджета</w:t>
      </w:r>
      <w:r w:rsidR="00D81475">
        <w:rPr>
          <w:szCs w:val="28"/>
        </w:rPr>
        <w:t xml:space="preserve"> и </w:t>
      </w:r>
      <w:r w:rsidR="00761759">
        <w:rPr>
          <w:szCs w:val="28"/>
        </w:rPr>
        <w:t>муниципальным образованием условий предоставления целевых межбюджетных трансфертов, установленных соответствующими порядками (правилами), соглашениями;</w:t>
      </w:r>
    </w:p>
    <w:p w:rsidR="00E75EE9" w:rsidRDefault="00761759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- использование участниками бюджетного процесса муниципального образования целевых межбюджетных трансфертов (в том числе на предмет </w:t>
      </w:r>
      <w:r w:rsidR="00FE1725">
        <w:rPr>
          <w:szCs w:val="28"/>
        </w:rPr>
        <w:t xml:space="preserve">целевого и эффективного расходования средств субсидии, </w:t>
      </w:r>
      <w:r>
        <w:rPr>
          <w:szCs w:val="28"/>
        </w:rPr>
        <w:t xml:space="preserve">соблюдения </w:t>
      </w:r>
      <w:r>
        <w:rPr>
          <w:szCs w:val="28"/>
        </w:rPr>
        <w:lastRenderedPageBreak/>
        <w:t>законодательства о закупках, соблюдения муниципальными заказчиками и исполнителями условий муниципальных контрактов и договоров на поставку товаров, выполнение работ, оказание услуг);</w:t>
      </w:r>
    </w:p>
    <w:p w:rsidR="00E75EE9" w:rsidRDefault="00E75EE9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- </w:t>
      </w:r>
      <w:r w:rsidRPr="00E75EE9">
        <w:rPr>
          <w:szCs w:val="28"/>
        </w:rPr>
        <w:t>совершен</w:t>
      </w:r>
      <w:r>
        <w:rPr>
          <w:szCs w:val="28"/>
        </w:rPr>
        <w:t>ие</w:t>
      </w:r>
      <w:r w:rsidRPr="00E75EE9">
        <w:rPr>
          <w:szCs w:val="28"/>
        </w:rPr>
        <w:t xml:space="preserve"> объект</w:t>
      </w:r>
      <w:r>
        <w:rPr>
          <w:szCs w:val="28"/>
        </w:rPr>
        <w:t>ами</w:t>
      </w:r>
      <w:r w:rsidRPr="00E75EE9">
        <w:rPr>
          <w:szCs w:val="28"/>
        </w:rPr>
        <w:t xml:space="preserve"> контроля финансовых и хозяйственных операций</w:t>
      </w:r>
      <w:r>
        <w:rPr>
          <w:szCs w:val="28"/>
        </w:rPr>
        <w:t xml:space="preserve"> по использованию ц</w:t>
      </w:r>
      <w:r w:rsidR="00532657">
        <w:rPr>
          <w:szCs w:val="28"/>
        </w:rPr>
        <w:t>елевых межбюджетных трансфертов, в том числе на предмет:</w:t>
      </w:r>
    </w:p>
    <w:p w:rsidR="00532657" w:rsidRPr="00532657" w:rsidRDefault="00532657" w:rsidP="0053265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left="851" w:firstLine="0"/>
        <w:rPr>
          <w:szCs w:val="28"/>
        </w:rPr>
      </w:pPr>
      <w:r>
        <w:rPr>
          <w:szCs w:val="28"/>
        </w:rPr>
        <w:tab/>
      </w:r>
      <w:r w:rsidRPr="00532657">
        <w:rPr>
          <w:szCs w:val="28"/>
        </w:rPr>
        <w:t>наличия и движения денежных средств и материальных ценностей,</w:t>
      </w:r>
      <w:r>
        <w:rPr>
          <w:szCs w:val="28"/>
        </w:rPr>
        <w:t xml:space="preserve"> </w:t>
      </w:r>
      <w:r w:rsidRPr="00532657">
        <w:rPr>
          <w:szCs w:val="28"/>
        </w:rPr>
        <w:t>правильности формирования затрат, достоверности объемов выполненных</w:t>
      </w:r>
      <w:r>
        <w:rPr>
          <w:szCs w:val="28"/>
        </w:rPr>
        <w:t xml:space="preserve"> </w:t>
      </w:r>
      <w:r w:rsidRPr="00532657">
        <w:rPr>
          <w:szCs w:val="28"/>
        </w:rPr>
        <w:t>работ и оказанных услуг;</w:t>
      </w:r>
    </w:p>
    <w:p w:rsidR="00532657" w:rsidRDefault="00532657" w:rsidP="0053265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left="851" w:hanging="85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32657">
        <w:rPr>
          <w:szCs w:val="28"/>
        </w:rPr>
        <w:t>достоверности отражения совершенных операций в бухгалтерском</w:t>
      </w:r>
      <w:r>
        <w:rPr>
          <w:szCs w:val="28"/>
        </w:rPr>
        <w:t xml:space="preserve"> </w:t>
      </w:r>
      <w:r w:rsidRPr="00532657">
        <w:rPr>
          <w:szCs w:val="28"/>
        </w:rPr>
        <w:t>учете и финансовой отчетности;</w:t>
      </w:r>
    </w:p>
    <w:p w:rsidR="00E341A0" w:rsidRDefault="00E341A0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>- наличие остатков целевых межбюджетных трансфертов</w:t>
      </w:r>
      <w:r w:rsidR="00FE1725">
        <w:rPr>
          <w:szCs w:val="28"/>
        </w:rPr>
        <w:t>, соблюдение установленного порядка возврата неиспользованных остатков целевых межбюджетных трансфертов</w:t>
      </w:r>
      <w:r>
        <w:rPr>
          <w:szCs w:val="28"/>
        </w:rPr>
        <w:t>;</w:t>
      </w:r>
    </w:p>
    <w:p w:rsidR="00E75EE9" w:rsidRDefault="00E75EE9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- </w:t>
      </w:r>
      <w:r w:rsidR="00761759">
        <w:rPr>
          <w:szCs w:val="28"/>
        </w:rPr>
        <w:t>предоставление отчетности об использовании целевых межбюджетных трансфертов</w:t>
      </w:r>
      <w:r w:rsidR="00DC7393">
        <w:rPr>
          <w:szCs w:val="28"/>
        </w:rPr>
        <w:t>;</w:t>
      </w:r>
    </w:p>
    <w:p w:rsidR="00DC7393" w:rsidRDefault="00DC7393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>- другие вопросы, связанные с темой контрольного мероприятия.</w:t>
      </w:r>
    </w:p>
    <w:p w:rsidR="00E341A0" w:rsidRDefault="00E341A0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E341A0">
        <w:rPr>
          <w:szCs w:val="28"/>
        </w:rPr>
        <w:t>Анализиру</w:t>
      </w:r>
      <w:r>
        <w:rPr>
          <w:szCs w:val="28"/>
        </w:rPr>
        <w:t>ет</w:t>
      </w:r>
      <w:r w:rsidRPr="00E341A0">
        <w:rPr>
          <w:szCs w:val="28"/>
        </w:rPr>
        <w:t>ся выполнени</w:t>
      </w:r>
      <w:r>
        <w:rPr>
          <w:szCs w:val="28"/>
        </w:rPr>
        <w:t>е муниципальным образованием</w:t>
      </w:r>
      <w:r w:rsidRPr="00E341A0">
        <w:rPr>
          <w:szCs w:val="28"/>
        </w:rPr>
        <w:t xml:space="preserve"> </w:t>
      </w:r>
      <w:r>
        <w:rPr>
          <w:szCs w:val="28"/>
        </w:rPr>
        <w:t>установленных плановых показателей (индикаторов) результативности.</w:t>
      </w:r>
    </w:p>
    <w:p w:rsidR="00FA7E22" w:rsidRPr="00DC7393" w:rsidRDefault="00FA7E22" w:rsidP="00FA7E2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DC7393">
        <w:rPr>
          <w:szCs w:val="28"/>
        </w:rPr>
        <w:t>При выявлении фактов нарушения нормативных правовых актов, требующих дополнительной проверки, выходящей за пределы утвержденной программы, руководитель контрольного мероприятия организует внесение соответствующих дополнений в программу проведения контрольного мероприятия.</w:t>
      </w:r>
    </w:p>
    <w:p w:rsidR="00FA7E22" w:rsidRDefault="00FA7E22" w:rsidP="00FA7E2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DC7393">
        <w:rPr>
          <w:szCs w:val="28"/>
        </w:rPr>
        <w:t>В случае выявления фактов административного правонарушения руководитель контрольного мероприятия составля</w:t>
      </w:r>
      <w:r>
        <w:rPr>
          <w:szCs w:val="28"/>
        </w:rPr>
        <w:t>е</w:t>
      </w:r>
      <w:r w:rsidRPr="00DC7393">
        <w:rPr>
          <w:szCs w:val="28"/>
        </w:rPr>
        <w:t>т протокол в порядке, установленном Стандарт</w:t>
      </w:r>
      <w:r>
        <w:rPr>
          <w:szCs w:val="28"/>
        </w:rPr>
        <w:t>ом</w:t>
      </w:r>
      <w:r w:rsidRPr="00DC7393">
        <w:rPr>
          <w:szCs w:val="28"/>
        </w:rPr>
        <w:t xml:space="preserve"> организации деятельности СОД 52 «Порядок действий должностных лиц контрольно-счетной палаты Амурской области при выявлении административных правонарушений».</w:t>
      </w:r>
    </w:p>
    <w:p w:rsidR="00B135FF" w:rsidRPr="00AE1BB3" w:rsidRDefault="00B135FF" w:rsidP="00B135FF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B135FF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B135FF">
        <w:rPr>
          <w:szCs w:val="28"/>
        </w:rPr>
        <w:t>со статьей 306.2 Бюджетного кодекса Российской Федерации, при выявлении</w:t>
      </w:r>
      <w:r>
        <w:rPr>
          <w:szCs w:val="28"/>
        </w:rPr>
        <w:t xml:space="preserve"> </w:t>
      </w:r>
      <w:r w:rsidRPr="00B135FF">
        <w:rPr>
          <w:szCs w:val="28"/>
        </w:rPr>
        <w:t>в ходе контрольного мероприятия бюджетных нарушений направляется уведомление о применении бюджетных мер</w:t>
      </w:r>
      <w:r>
        <w:rPr>
          <w:szCs w:val="28"/>
        </w:rPr>
        <w:t xml:space="preserve"> </w:t>
      </w:r>
      <w:r w:rsidRPr="00B135FF">
        <w:rPr>
          <w:szCs w:val="28"/>
        </w:rPr>
        <w:t>принуждения уполномоченному финансовому органу</w:t>
      </w:r>
      <w:r>
        <w:rPr>
          <w:szCs w:val="28"/>
        </w:rPr>
        <w:t>.</w:t>
      </w:r>
    </w:p>
    <w:p w:rsidR="00DC7393" w:rsidRPr="00DC7393" w:rsidRDefault="00FA7E22" w:rsidP="00B135FF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855C3D">
        <w:rPr>
          <w:szCs w:val="28"/>
        </w:rPr>
        <w:t>4</w:t>
      </w:r>
      <w:r>
        <w:rPr>
          <w:szCs w:val="28"/>
        </w:rPr>
        <w:t>.3. Заключительный этап предусматривает составление п</w:t>
      </w:r>
      <w:r w:rsidR="00DC7393" w:rsidRPr="00DC7393">
        <w:rPr>
          <w:szCs w:val="28"/>
        </w:rPr>
        <w:t xml:space="preserve">о результатам контрольного мероприятия </w:t>
      </w:r>
      <w:r>
        <w:rPr>
          <w:szCs w:val="28"/>
        </w:rPr>
        <w:t>акта (актов</w:t>
      </w:r>
      <w:r w:rsidR="00DC7393" w:rsidRPr="00DC7393">
        <w:rPr>
          <w:szCs w:val="28"/>
        </w:rPr>
        <w:t xml:space="preserve"> встречных проверок) </w:t>
      </w:r>
      <w:r>
        <w:rPr>
          <w:szCs w:val="28"/>
        </w:rPr>
        <w:t>с отражением</w:t>
      </w:r>
      <w:r w:rsidR="00DC7393" w:rsidRPr="00DC7393">
        <w:rPr>
          <w:szCs w:val="28"/>
        </w:rPr>
        <w:t xml:space="preserve"> факт</w:t>
      </w:r>
      <w:r>
        <w:rPr>
          <w:szCs w:val="28"/>
        </w:rPr>
        <w:t>ов</w:t>
      </w:r>
      <w:r w:rsidR="00DC7393" w:rsidRPr="00DC7393">
        <w:rPr>
          <w:szCs w:val="28"/>
        </w:rPr>
        <w:t xml:space="preserve"> выявленных нарушений</w:t>
      </w:r>
      <w:r>
        <w:rPr>
          <w:szCs w:val="28"/>
        </w:rPr>
        <w:t xml:space="preserve"> и недостатков</w:t>
      </w:r>
      <w:r w:rsidR="00DC7393" w:rsidRPr="00DC7393">
        <w:rPr>
          <w:szCs w:val="28"/>
        </w:rPr>
        <w:t>, принятия руководством объекта контроля в ходе контрольного мероприятия мер по устране</w:t>
      </w:r>
      <w:r w:rsidR="00B135FF">
        <w:rPr>
          <w:szCs w:val="28"/>
        </w:rPr>
        <w:t>нию нарушений (при их наличии),</w:t>
      </w:r>
      <w:r w:rsidR="00B135FF" w:rsidRPr="00B135FF">
        <w:rPr>
          <w:szCs w:val="28"/>
        </w:rPr>
        <w:t xml:space="preserve"> а также </w:t>
      </w:r>
      <w:r w:rsidR="00B135FF">
        <w:rPr>
          <w:szCs w:val="28"/>
        </w:rPr>
        <w:t xml:space="preserve">подготовкой </w:t>
      </w:r>
      <w:r w:rsidR="00B135FF" w:rsidRPr="00B135FF">
        <w:rPr>
          <w:szCs w:val="28"/>
        </w:rPr>
        <w:t xml:space="preserve">других документов, </w:t>
      </w:r>
      <w:r w:rsidR="00B135FF">
        <w:rPr>
          <w:szCs w:val="28"/>
        </w:rPr>
        <w:t xml:space="preserve">составляемых </w:t>
      </w:r>
      <w:r w:rsidR="00B135FF" w:rsidRPr="00B135FF">
        <w:rPr>
          <w:szCs w:val="28"/>
        </w:rPr>
        <w:t>по результатам проведенного контрольного мероприятия</w:t>
      </w:r>
    </w:p>
    <w:p w:rsidR="00B135FF" w:rsidRDefault="00DC7393" w:rsidP="0079347A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8926FE" w:rsidRPr="00386A09">
        <w:rPr>
          <w:bCs/>
          <w:szCs w:val="28"/>
        </w:rPr>
        <w:t xml:space="preserve">Оформление </w:t>
      </w:r>
      <w:r w:rsidR="00675A16">
        <w:rPr>
          <w:bCs/>
          <w:szCs w:val="28"/>
        </w:rPr>
        <w:t>актов и других</w:t>
      </w:r>
      <w:r w:rsidR="008926FE" w:rsidRPr="00386A09">
        <w:rPr>
          <w:bCs/>
          <w:szCs w:val="28"/>
        </w:rPr>
        <w:t xml:space="preserve"> </w:t>
      </w:r>
      <w:r w:rsidR="00675A16" w:rsidRPr="00675A16">
        <w:rPr>
          <w:bCs/>
          <w:szCs w:val="28"/>
        </w:rPr>
        <w:t xml:space="preserve">документов, составляемых по результатам </w:t>
      </w:r>
      <w:r w:rsidR="008926FE" w:rsidRPr="00386A09">
        <w:rPr>
          <w:bCs/>
          <w:szCs w:val="28"/>
        </w:rPr>
        <w:t>контрольного мероприятия</w:t>
      </w:r>
      <w:r w:rsidR="00675A16">
        <w:rPr>
          <w:bCs/>
          <w:szCs w:val="28"/>
        </w:rPr>
        <w:t>,</w:t>
      </w:r>
      <w:r w:rsidR="00F33373" w:rsidRPr="00386A09">
        <w:rPr>
          <w:bCs/>
          <w:szCs w:val="28"/>
        </w:rPr>
        <w:t xml:space="preserve"> производится в соответствии со</w:t>
      </w:r>
      <w:r w:rsidR="00325015">
        <w:rPr>
          <w:bCs/>
          <w:szCs w:val="28"/>
        </w:rPr>
        <w:t xml:space="preserve"> </w:t>
      </w:r>
      <w:r w:rsidR="00FA7E22" w:rsidRPr="00FA7E22">
        <w:rPr>
          <w:color w:val="000000"/>
          <w:szCs w:val="28"/>
        </w:rPr>
        <w:t>Стандарт</w:t>
      </w:r>
      <w:r w:rsidR="00FA7E22">
        <w:rPr>
          <w:color w:val="000000"/>
          <w:szCs w:val="28"/>
        </w:rPr>
        <w:t>ом</w:t>
      </w:r>
      <w:r w:rsidR="00FA7E22" w:rsidRPr="00FA7E22">
        <w:rPr>
          <w:color w:val="000000"/>
          <w:szCs w:val="28"/>
        </w:rPr>
        <w:t xml:space="preserve"> внешнего государственного финансового контроля СФК 101 «Общие правила проведения контрольного мероприятия»</w:t>
      </w:r>
      <w:r w:rsidR="00D107D5">
        <w:rPr>
          <w:color w:val="000000"/>
          <w:szCs w:val="28"/>
        </w:rPr>
        <w:t>.</w:t>
      </w:r>
    </w:p>
    <w:sectPr w:rsidR="00B135FF" w:rsidSect="00E20032">
      <w:headerReference w:type="default" r:id="rId9"/>
      <w:footerReference w:type="even" r:id="rId10"/>
      <w:footerReference w:type="default" r:id="rId11"/>
      <w:pgSz w:w="11906" w:h="16838"/>
      <w:pgMar w:top="899" w:right="746" w:bottom="1079" w:left="1560" w:header="360" w:footer="3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77" w:rsidRDefault="00093977">
      <w:r>
        <w:separator/>
      </w:r>
    </w:p>
  </w:endnote>
  <w:endnote w:type="continuationSeparator" w:id="0">
    <w:p w:rsidR="00093977" w:rsidRDefault="0009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21" w:rsidRDefault="00836254" w:rsidP="00B275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2E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E21" w:rsidRDefault="00732E21" w:rsidP="00AD70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151855"/>
      <w:docPartObj>
        <w:docPartGallery w:val="Page Numbers (Bottom of Page)"/>
        <w:docPartUnique/>
      </w:docPartObj>
    </w:sdtPr>
    <w:sdtEndPr/>
    <w:sdtContent>
      <w:p w:rsidR="00E20032" w:rsidRDefault="00E200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97">
          <w:rPr>
            <w:noProof/>
          </w:rPr>
          <w:t>7</w:t>
        </w:r>
        <w:r>
          <w:fldChar w:fldCharType="end"/>
        </w:r>
      </w:p>
    </w:sdtContent>
  </w:sdt>
  <w:p w:rsidR="00732E21" w:rsidRDefault="00732E21" w:rsidP="00AD70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77" w:rsidRDefault="00093977">
      <w:r>
        <w:separator/>
      </w:r>
    </w:p>
  </w:footnote>
  <w:footnote w:type="continuationSeparator" w:id="0">
    <w:p w:rsidR="00093977" w:rsidRDefault="00093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21" w:rsidRDefault="00732E21">
    <w:pPr>
      <w:pStyle w:val="ac"/>
      <w:jc w:val="center"/>
    </w:pPr>
  </w:p>
  <w:p w:rsidR="00732E21" w:rsidRDefault="00732E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80"/>
    <w:multiLevelType w:val="hybridMultilevel"/>
    <w:tmpl w:val="C4D6C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AE05F1"/>
    <w:multiLevelType w:val="hybridMultilevel"/>
    <w:tmpl w:val="2EAA9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C84767"/>
    <w:multiLevelType w:val="hybridMultilevel"/>
    <w:tmpl w:val="E1E46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7C6BE7"/>
    <w:multiLevelType w:val="hybridMultilevel"/>
    <w:tmpl w:val="8A3A4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393EF3"/>
    <w:multiLevelType w:val="hybridMultilevel"/>
    <w:tmpl w:val="87FC725E"/>
    <w:lvl w:ilvl="0" w:tplc="3272C16E">
      <w:start w:val="1"/>
      <w:numFmt w:val="bullet"/>
      <w:lvlText w:val="-"/>
      <w:lvlJc w:val="left"/>
      <w:pPr>
        <w:ind w:left="1428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16576B"/>
    <w:multiLevelType w:val="hybridMultilevel"/>
    <w:tmpl w:val="F9CEE4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4487215"/>
    <w:multiLevelType w:val="hybridMultilevel"/>
    <w:tmpl w:val="E7729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132C7"/>
    <w:multiLevelType w:val="hybridMultilevel"/>
    <w:tmpl w:val="52FCD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A85EB7"/>
    <w:multiLevelType w:val="hybridMultilevel"/>
    <w:tmpl w:val="9E84A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371EEB"/>
    <w:multiLevelType w:val="hybridMultilevel"/>
    <w:tmpl w:val="C1BCEB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913154"/>
    <w:multiLevelType w:val="hybridMultilevel"/>
    <w:tmpl w:val="303CD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502616"/>
    <w:multiLevelType w:val="hybridMultilevel"/>
    <w:tmpl w:val="C576C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6E7777"/>
    <w:multiLevelType w:val="hybridMultilevel"/>
    <w:tmpl w:val="CEC03E70"/>
    <w:lvl w:ilvl="0" w:tplc="754A34A4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3">
    <w:nsid w:val="667C610D"/>
    <w:multiLevelType w:val="hybridMultilevel"/>
    <w:tmpl w:val="0458D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F05494"/>
    <w:multiLevelType w:val="hybridMultilevel"/>
    <w:tmpl w:val="EE0CF7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A870BB"/>
    <w:multiLevelType w:val="hybridMultilevel"/>
    <w:tmpl w:val="1638E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0"/>
  </w:num>
  <w:num w:numId="15">
    <w:abstractNumId w:val="6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083"/>
    <w:rsid w:val="00003538"/>
    <w:rsid w:val="000115D0"/>
    <w:rsid w:val="00012A29"/>
    <w:rsid w:val="000141B4"/>
    <w:rsid w:val="000150CC"/>
    <w:rsid w:val="00015D69"/>
    <w:rsid w:val="00022316"/>
    <w:rsid w:val="00022781"/>
    <w:rsid w:val="00023F30"/>
    <w:rsid w:val="0002546F"/>
    <w:rsid w:val="00027A6B"/>
    <w:rsid w:val="00033FB3"/>
    <w:rsid w:val="000448F0"/>
    <w:rsid w:val="00052F2A"/>
    <w:rsid w:val="000606FA"/>
    <w:rsid w:val="000676B2"/>
    <w:rsid w:val="0007198F"/>
    <w:rsid w:val="00083D43"/>
    <w:rsid w:val="00084E87"/>
    <w:rsid w:val="00086959"/>
    <w:rsid w:val="00090B47"/>
    <w:rsid w:val="00091C56"/>
    <w:rsid w:val="00093977"/>
    <w:rsid w:val="00093D4E"/>
    <w:rsid w:val="00097924"/>
    <w:rsid w:val="000B1856"/>
    <w:rsid w:val="000B1C85"/>
    <w:rsid w:val="000B2D3A"/>
    <w:rsid w:val="000B5B39"/>
    <w:rsid w:val="000B5D84"/>
    <w:rsid w:val="000B7359"/>
    <w:rsid w:val="000C2207"/>
    <w:rsid w:val="000D0E5C"/>
    <w:rsid w:val="000D104A"/>
    <w:rsid w:val="000E11AE"/>
    <w:rsid w:val="000E2035"/>
    <w:rsid w:val="000E30AA"/>
    <w:rsid w:val="000F142E"/>
    <w:rsid w:val="000F203E"/>
    <w:rsid w:val="000F5508"/>
    <w:rsid w:val="000F61E7"/>
    <w:rsid w:val="00104132"/>
    <w:rsid w:val="00105321"/>
    <w:rsid w:val="00107539"/>
    <w:rsid w:val="0011138D"/>
    <w:rsid w:val="00125D39"/>
    <w:rsid w:val="001304E3"/>
    <w:rsid w:val="00130F88"/>
    <w:rsid w:val="00132503"/>
    <w:rsid w:val="00140145"/>
    <w:rsid w:val="00144339"/>
    <w:rsid w:val="00145680"/>
    <w:rsid w:val="00145BD0"/>
    <w:rsid w:val="00152451"/>
    <w:rsid w:val="00160AD9"/>
    <w:rsid w:val="001617DF"/>
    <w:rsid w:val="00167C7F"/>
    <w:rsid w:val="0017243A"/>
    <w:rsid w:val="001733AD"/>
    <w:rsid w:val="00177F2B"/>
    <w:rsid w:val="0018377F"/>
    <w:rsid w:val="00186896"/>
    <w:rsid w:val="00190971"/>
    <w:rsid w:val="00191410"/>
    <w:rsid w:val="001918E2"/>
    <w:rsid w:val="001919C8"/>
    <w:rsid w:val="001966F0"/>
    <w:rsid w:val="00197D2C"/>
    <w:rsid w:val="00197EC1"/>
    <w:rsid w:val="001A3693"/>
    <w:rsid w:val="001A6F2D"/>
    <w:rsid w:val="001C3691"/>
    <w:rsid w:val="001C6101"/>
    <w:rsid w:val="001D42F4"/>
    <w:rsid w:val="001E0FA7"/>
    <w:rsid w:val="001E338E"/>
    <w:rsid w:val="001E56FD"/>
    <w:rsid w:val="001E6D38"/>
    <w:rsid w:val="001F338E"/>
    <w:rsid w:val="001F5D2B"/>
    <w:rsid w:val="00200672"/>
    <w:rsid w:val="002026E9"/>
    <w:rsid w:val="00203150"/>
    <w:rsid w:val="002059CD"/>
    <w:rsid w:val="00215FD3"/>
    <w:rsid w:val="00227465"/>
    <w:rsid w:val="002308E1"/>
    <w:rsid w:val="00231AB8"/>
    <w:rsid w:val="00233BFC"/>
    <w:rsid w:val="00234049"/>
    <w:rsid w:val="0023781B"/>
    <w:rsid w:val="002449C0"/>
    <w:rsid w:val="002527B3"/>
    <w:rsid w:val="0025496E"/>
    <w:rsid w:val="0025655B"/>
    <w:rsid w:val="00264256"/>
    <w:rsid w:val="00266212"/>
    <w:rsid w:val="0026686A"/>
    <w:rsid w:val="002752DF"/>
    <w:rsid w:val="002800CF"/>
    <w:rsid w:val="00281E12"/>
    <w:rsid w:val="00282D04"/>
    <w:rsid w:val="00284B73"/>
    <w:rsid w:val="002868FD"/>
    <w:rsid w:val="00287FA8"/>
    <w:rsid w:val="002A0AF7"/>
    <w:rsid w:val="002A45F8"/>
    <w:rsid w:val="002A5613"/>
    <w:rsid w:val="002B65A1"/>
    <w:rsid w:val="002C1EB7"/>
    <w:rsid w:val="002C42C8"/>
    <w:rsid w:val="002C4C3C"/>
    <w:rsid w:val="002D074D"/>
    <w:rsid w:val="002D2272"/>
    <w:rsid w:val="002D3127"/>
    <w:rsid w:val="002D6E32"/>
    <w:rsid w:val="002E1965"/>
    <w:rsid w:val="002E30B8"/>
    <w:rsid w:val="002E47A8"/>
    <w:rsid w:val="002F1C67"/>
    <w:rsid w:val="0030121F"/>
    <w:rsid w:val="003024C2"/>
    <w:rsid w:val="00302D53"/>
    <w:rsid w:val="00303F93"/>
    <w:rsid w:val="00306328"/>
    <w:rsid w:val="00312465"/>
    <w:rsid w:val="003133E5"/>
    <w:rsid w:val="0032041A"/>
    <w:rsid w:val="00325015"/>
    <w:rsid w:val="00331303"/>
    <w:rsid w:val="003315B9"/>
    <w:rsid w:val="0033324A"/>
    <w:rsid w:val="00334924"/>
    <w:rsid w:val="003420E1"/>
    <w:rsid w:val="00345F9E"/>
    <w:rsid w:val="00347795"/>
    <w:rsid w:val="00356730"/>
    <w:rsid w:val="003652D9"/>
    <w:rsid w:val="003742ED"/>
    <w:rsid w:val="003747E4"/>
    <w:rsid w:val="00374EE2"/>
    <w:rsid w:val="00375A8F"/>
    <w:rsid w:val="00376B3D"/>
    <w:rsid w:val="00376DA5"/>
    <w:rsid w:val="00384F29"/>
    <w:rsid w:val="00386A09"/>
    <w:rsid w:val="00386D7A"/>
    <w:rsid w:val="00390630"/>
    <w:rsid w:val="0039087C"/>
    <w:rsid w:val="00391D8B"/>
    <w:rsid w:val="00391F06"/>
    <w:rsid w:val="003934B8"/>
    <w:rsid w:val="003A3AD4"/>
    <w:rsid w:val="003A673E"/>
    <w:rsid w:val="003A6C7D"/>
    <w:rsid w:val="003B0464"/>
    <w:rsid w:val="003B77AB"/>
    <w:rsid w:val="003B78CF"/>
    <w:rsid w:val="003C287C"/>
    <w:rsid w:val="003C42B2"/>
    <w:rsid w:val="003C7231"/>
    <w:rsid w:val="003D7199"/>
    <w:rsid w:val="003E5BF0"/>
    <w:rsid w:val="003E669D"/>
    <w:rsid w:val="003F1566"/>
    <w:rsid w:val="003F16BB"/>
    <w:rsid w:val="003F2C13"/>
    <w:rsid w:val="00401C7A"/>
    <w:rsid w:val="004024C1"/>
    <w:rsid w:val="00402EA9"/>
    <w:rsid w:val="00407D1C"/>
    <w:rsid w:val="0042293C"/>
    <w:rsid w:val="00424FA7"/>
    <w:rsid w:val="00432C2E"/>
    <w:rsid w:val="00433A84"/>
    <w:rsid w:val="00435708"/>
    <w:rsid w:val="0043610B"/>
    <w:rsid w:val="00440E1E"/>
    <w:rsid w:val="00445F88"/>
    <w:rsid w:val="00446994"/>
    <w:rsid w:val="00446DCC"/>
    <w:rsid w:val="0045629F"/>
    <w:rsid w:val="00461BA6"/>
    <w:rsid w:val="004628DF"/>
    <w:rsid w:val="00463C44"/>
    <w:rsid w:val="004655DF"/>
    <w:rsid w:val="00467536"/>
    <w:rsid w:val="00467643"/>
    <w:rsid w:val="00472385"/>
    <w:rsid w:val="00476581"/>
    <w:rsid w:val="00482406"/>
    <w:rsid w:val="004841FC"/>
    <w:rsid w:val="004849D4"/>
    <w:rsid w:val="00484DE2"/>
    <w:rsid w:val="00493D2C"/>
    <w:rsid w:val="0049769A"/>
    <w:rsid w:val="004A372A"/>
    <w:rsid w:val="004C02DF"/>
    <w:rsid w:val="004C6173"/>
    <w:rsid w:val="004C6EC7"/>
    <w:rsid w:val="004D2898"/>
    <w:rsid w:val="004D55AC"/>
    <w:rsid w:val="004E2183"/>
    <w:rsid w:val="004E31BB"/>
    <w:rsid w:val="004E3FFC"/>
    <w:rsid w:val="004E641D"/>
    <w:rsid w:val="004F1738"/>
    <w:rsid w:val="004F2CA3"/>
    <w:rsid w:val="004F31D3"/>
    <w:rsid w:val="004F4DA4"/>
    <w:rsid w:val="004F6DA9"/>
    <w:rsid w:val="00502AA4"/>
    <w:rsid w:val="00502FE9"/>
    <w:rsid w:val="00510887"/>
    <w:rsid w:val="005128DD"/>
    <w:rsid w:val="00512C37"/>
    <w:rsid w:val="00524471"/>
    <w:rsid w:val="005256A8"/>
    <w:rsid w:val="00525848"/>
    <w:rsid w:val="00530EB1"/>
    <w:rsid w:val="00532657"/>
    <w:rsid w:val="00535FFE"/>
    <w:rsid w:val="00542D79"/>
    <w:rsid w:val="00543D7B"/>
    <w:rsid w:val="00544518"/>
    <w:rsid w:val="00552A13"/>
    <w:rsid w:val="00556BE0"/>
    <w:rsid w:val="0056306B"/>
    <w:rsid w:val="005657CB"/>
    <w:rsid w:val="00566A97"/>
    <w:rsid w:val="0057760B"/>
    <w:rsid w:val="005779DF"/>
    <w:rsid w:val="00577CCB"/>
    <w:rsid w:val="00580C80"/>
    <w:rsid w:val="00582D47"/>
    <w:rsid w:val="00585700"/>
    <w:rsid w:val="00585E09"/>
    <w:rsid w:val="00590080"/>
    <w:rsid w:val="005A3E04"/>
    <w:rsid w:val="005A4196"/>
    <w:rsid w:val="005A56D7"/>
    <w:rsid w:val="005A7D79"/>
    <w:rsid w:val="005B0A3F"/>
    <w:rsid w:val="005B1DE0"/>
    <w:rsid w:val="005B1F6F"/>
    <w:rsid w:val="005B22E7"/>
    <w:rsid w:val="005B57C5"/>
    <w:rsid w:val="005B60C2"/>
    <w:rsid w:val="005C3800"/>
    <w:rsid w:val="005C6799"/>
    <w:rsid w:val="005D6826"/>
    <w:rsid w:val="005E1998"/>
    <w:rsid w:val="005E418D"/>
    <w:rsid w:val="005E4918"/>
    <w:rsid w:val="005F419F"/>
    <w:rsid w:val="0060213F"/>
    <w:rsid w:val="0060221D"/>
    <w:rsid w:val="00602874"/>
    <w:rsid w:val="006066F4"/>
    <w:rsid w:val="0061238F"/>
    <w:rsid w:val="00613632"/>
    <w:rsid w:val="00614BB8"/>
    <w:rsid w:val="006175EA"/>
    <w:rsid w:val="0061799D"/>
    <w:rsid w:val="006250AA"/>
    <w:rsid w:val="006256C2"/>
    <w:rsid w:val="00626752"/>
    <w:rsid w:val="00635843"/>
    <w:rsid w:val="006510B3"/>
    <w:rsid w:val="00656DBA"/>
    <w:rsid w:val="00663215"/>
    <w:rsid w:val="00665568"/>
    <w:rsid w:val="00666B4C"/>
    <w:rsid w:val="00667EC2"/>
    <w:rsid w:val="0067193A"/>
    <w:rsid w:val="00675A16"/>
    <w:rsid w:val="00676367"/>
    <w:rsid w:val="0068238D"/>
    <w:rsid w:val="006827F8"/>
    <w:rsid w:val="00683FB3"/>
    <w:rsid w:val="0069276D"/>
    <w:rsid w:val="006A054C"/>
    <w:rsid w:val="006A0C42"/>
    <w:rsid w:val="006B2538"/>
    <w:rsid w:val="006B7277"/>
    <w:rsid w:val="006B7AE7"/>
    <w:rsid w:val="006C0CFB"/>
    <w:rsid w:val="006C1698"/>
    <w:rsid w:val="006C3918"/>
    <w:rsid w:val="006D0819"/>
    <w:rsid w:val="006D6B4E"/>
    <w:rsid w:val="006E6085"/>
    <w:rsid w:val="006F21D6"/>
    <w:rsid w:val="006F2850"/>
    <w:rsid w:val="006F2E9B"/>
    <w:rsid w:val="0070153B"/>
    <w:rsid w:val="00704205"/>
    <w:rsid w:val="00711F51"/>
    <w:rsid w:val="0071257B"/>
    <w:rsid w:val="007154C3"/>
    <w:rsid w:val="00717653"/>
    <w:rsid w:val="007205B6"/>
    <w:rsid w:val="0072236B"/>
    <w:rsid w:val="00722EC0"/>
    <w:rsid w:val="00727CF6"/>
    <w:rsid w:val="00732E21"/>
    <w:rsid w:val="00734F31"/>
    <w:rsid w:val="0073745A"/>
    <w:rsid w:val="00743ABF"/>
    <w:rsid w:val="007509CD"/>
    <w:rsid w:val="007568E9"/>
    <w:rsid w:val="007601C5"/>
    <w:rsid w:val="00761759"/>
    <w:rsid w:val="00761B09"/>
    <w:rsid w:val="00770950"/>
    <w:rsid w:val="00770C57"/>
    <w:rsid w:val="00772AFE"/>
    <w:rsid w:val="00774A18"/>
    <w:rsid w:val="007824D0"/>
    <w:rsid w:val="00786362"/>
    <w:rsid w:val="00786B01"/>
    <w:rsid w:val="00786BBD"/>
    <w:rsid w:val="007906F4"/>
    <w:rsid w:val="0079347A"/>
    <w:rsid w:val="007934E3"/>
    <w:rsid w:val="00794D86"/>
    <w:rsid w:val="00795F06"/>
    <w:rsid w:val="00796768"/>
    <w:rsid w:val="007A5C12"/>
    <w:rsid w:val="007A5D84"/>
    <w:rsid w:val="007A628A"/>
    <w:rsid w:val="007A68FC"/>
    <w:rsid w:val="007A7698"/>
    <w:rsid w:val="007B2427"/>
    <w:rsid w:val="007B288F"/>
    <w:rsid w:val="007B3666"/>
    <w:rsid w:val="007B6237"/>
    <w:rsid w:val="007C004C"/>
    <w:rsid w:val="007C16E4"/>
    <w:rsid w:val="007C17FF"/>
    <w:rsid w:val="007C21B3"/>
    <w:rsid w:val="007D1033"/>
    <w:rsid w:val="007D16DB"/>
    <w:rsid w:val="007D7919"/>
    <w:rsid w:val="007E145C"/>
    <w:rsid w:val="007F09D0"/>
    <w:rsid w:val="007F16F1"/>
    <w:rsid w:val="007F3945"/>
    <w:rsid w:val="007F6CA6"/>
    <w:rsid w:val="00804F3C"/>
    <w:rsid w:val="008154D5"/>
    <w:rsid w:val="00816BD3"/>
    <w:rsid w:val="00817F9A"/>
    <w:rsid w:val="00825779"/>
    <w:rsid w:val="00836254"/>
    <w:rsid w:val="0083658D"/>
    <w:rsid w:val="0084310A"/>
    <w:rsid w:val="008446E7"/>
    <w:rsid w:val="00846F57"/>
    <w:rsid w:val="0085040B"/>
    <w:rsid w:val="00852F98"/>
    <w:rsid w:val="008556C2"/>
    <w:rsid w:val="00855C3D"/>
    <w:rsid w:val="00863ECA"/>
    <w:rsid w:val="00867251"/>
    <w:rsid w:val="00875B42"/>
    <w:rsid w:val="00875F23"/>
    <w:rsid w:val="00877A60"/>
    <w:rsid w:val="00882AF1"/>
    <w:rsid w:val="00886D73"/>
    <w:rsid w:val="008876F2"/>
    <w:rsid w:val="008904F7"/>
    <w:rsid w:val="008926FE"/>
    <w:rsid w:val="00897987"/>
    <w:rsid w:val="008A1636"/>
    <w:rsid w:val="008B281C"/>
    <w:rsid w:val="008B6145"/>
    <w:rsid w:val="008C0E71"/>
    <w:rsid w:val="008C75E9"/>
    <w:rsid w:val="008D19E4"/>
    <w:rsid w:val="008D322C"/>
    <w:rsid w:val="008D42CD"/>
    <w:rsid w:val="008D4A2A"/>
    <w:rsid w:val="008D51F0"/>
    <w:rsid w:val="008D702E"/>
    <w:rsid w:val="008D796A"/>
    <w:rsid w:val="008E2E5C"/>
    <w:rsid w:val="008E631C"/>
    <w:rsid w:val="008F037A"/>
    <w:rsid w:val="008F14C2"/>
    <w:rsid w:val="00900FA5"/>
    <w:rsid w:val="00902277"/>
    <w:rsid w:val="00902293"/>
    <w:rsid w:val="00905B0D"/>
    <w:rsid w:val="0090635A"/>
    <w:rsid w:val="00907EF6"/>
    <w:rsid w:val="0091025E"/>
    <w:rsid w:val="00910553"/>
    <w:rsid w:val="009110FA"/>
    <w:rsid w:val="00911321"/>
    <w:rsid w:val="0091243D"/>
    <w:rsid w:val="00912C00"/>
    <w:rsid w:val="00912F01"/>
    <w:rsid w:val="0091771F"/>
    <w:rsid w:val="00921514"/>
    <w:rsid w:val="00924746"/>
    <w:rsid w:val="00931016"/>
    <w:rsid w:val="00933051"/>
    <w:rsid w:val="00933946"/>
    <w:rsid w:val="00933A74"/>
    <w:rsid w:val="009429CB"/>
    <w:rsid w:val="0094367A"/>
    <w:rsid w:val="0094750E"/>
    <w:rsid w:val="009535D6"/>
    <w:rsid w:val="00956CBC"/>
    <w:rsid w:val="00970533"/>
    <w:rsid w:val="009751D3"/>
    <w:rsid w:val="009812BA"/>
    <w:rsid w:val="00983A81"/>
    <w:rsid w:val="00985324"/>
    <w:rsid w:val="009927A0"/>
    <w:rsid w:val="00994D25"/>
    <w:rsid w:val="009952BD"/>
    <w:rsid w:val="009960EB"/>
    <w:rsid w:val="009966DC"/>
    <w:rsid w:val="009A3612"/>
    <w:rsid w:val="009A3FAC"/>
    <w:rsid w:val="009A4069"/>
    <w:rsid w:val="009B3C85"/>
    <w:rsid w:val="009C25B2"/>
    <w:rsid w:val="009C6709"/>
    <w:rsid w:val="009D46E3"/>
    <w:rsid w:val="009E0B34"/>
    <w:rsid w:val="009E2907"/>
    <w:rsid w:val="009E5240"/>
    <w:rsid w:val="009E7332"/>
    <w:rsid w:val="009E7399"/>
    <w:rsid w:val="009F4AE5"/>
    <w:rsid w:val="00A063A6"/>
    <w:rsid w:val="00A10C65"/>
    <w:rsid w:val="00A11DDA"/>
    <w:rsid w:val="00A1566C"/>
    <w:rsid w:val="00A17F1B"/>
    <w:rsid w:val="00A2494F"/>
    <w:rsid w:val="00A24FAA"/>
    <w:rsid w:val="00A361E2"/>
    <w:rsid w:val="00A41344"/>
    <w:rsid w:val="00A4258D"/>
    <w:rsid w:val="00A45EDA"/>
    <w:rsid w:val="00A47F3D"/>
    <w:rsid w:val="00A5284E"/>
    <w:rsid w:val="00A52ED8"/>
    <w:rsid w:val="00A54116"/>
    <w:rsid w:val="00A67C78"/>
    <w:rsid w:val="00A70401"/>
    <w:rsid w:val="00A7398E"/>
    <w:rsid w:val="00A748D8"/>
    <w:rsid w:val="00A74FFE"/>
    <w:rsid w:val="00A75B1B"/>
    <w:rsid w:val="00A8482B"/>
    <w:rsid w:val="00A876BD"/>
    <w:rsid w:val="00A87F01"/>
    <w:rsid w:val="00A942CB"/>
    <w:rsid w:val="00A94CDC"/>
    <w:rsid w:val="00AA27E6"/>
    <w:rsid w:val="00AB2269"/>
    <w:rsid w:val="00AB4B77"/>
    <w:rsid w:val="00AB576E"/>
    <w:rsid w:val="00AC1C36"/>
    <w:rsid w:val="00AC47DE"/>
    <w:rsid w:val="00AC4D6E"/>
    <w:rsid w:val="00AC533E"/>
    <w:rsid w:val="00AC76BB"/>
    <w:rsid w:val="00AD33DE"/>
    <w:rsid w:val="00AD36D3"/>
    <w:rsid w:val="00AD7083"/>
    <w:rsid w:val="00AE0953"/>
    <w:rsid w:val="00AE1BB3"/>
    <w:rsid w:val="00AE20A9"/>
    <w:rsid w:val="00AE2F0A"/>
    <w:rsid w:val="00AE5378"/>
    <w:rsid w:val="00AE66AE"/>
    <w:rsid w:val="00AF065E"/>
    <w:rsid w:val="00AF538E"/>
    <w:rsid w:val="00B023EA"/>
    <w:rsid w:val="00B05320"/>
    <w:rsid w:val="00B0584E"/>
    <w:rsid w:val="00B128EF"/>
    <w:rsid w:val="00B135FF"/>
    <w:rsid w:val="00B13E77"/>
    <w:rsid w:val="00B16562"/>
    <w:rsid w:val="00B16DD6"/>
    <w:rsid w:val="00B216C1"/>
    <w:rsid w:val="00B25A21"/>
    <w:rsid w:val="00B25B42"/>
    <w:rsid w:val="00B27562"/>
    <w:rsid w:val="00B315B5"/>
    <w:rsid w:val="00B32090"/>
    <w:rsid w:val="00B34D6A"/>
    <w:rsid w:val="00B373D5"/>
    <w:rsid w:val="00B40E78"/>
    <w:rsid w:val="00B43ACE"/>
    <w:rsid w:val="00B44AFB"/>
    <w:rsid w:val="00B47B5B"/>
    <w:rsid w:val="00B500BE"/>
    <w:rsid w:val="00B577E4"/>
    <w:rsid w:val="00B61106"/>
    <w:rsid w:val="00B63AE6"/>
    <w:rsid w:val="00B640F0"/>
    <w:rsid w:val="00B67346"/>
    <w:rsid w:val="00B74D2D"/>
    <w:rsid w:val="00B7585D"/>
    <w:rsid w:val="00B76300"/>
    <w:rsid w:val="00B81046"/>
    <w:rsid w:val="00B94B50"/>
    <w:rsid w:val="00B94D28"/>
    <w:rsid w:val="00BA4B16"/>
    <w:rsid w:val="00BA5EEA"/>
    <w:rsid w:val="00BB1BD9"/>
    <w:rsid w:val="00BB327A"/>
    <w:rsid w:val="00BB7DBB"/>
    <w:rsid w:val="00BC371A"/>
    <w:rsid w:val="00BC4DBA"/>
    <w:rsid w:val="00BC550F"/>
    <w:rsid w:val="00BD17D0"/>
    <w:rsid w:val="00BD2682"/>
    <w:rsid w:val="00BD35B3"/>
    <w:rsid w:val="00BD4158"/>
    <w:rsid w:val="00BD5C17"/>
    <w:rsid w:val="00BE444D"/>
    <w:rsid w:val="00BE6A97"/>
    <w:rsid w:val="00BF1B5D"/>
    <w:rsid w:val="00C03E7C"/>
    <w:rsid w:val="00C07315"/>
    <w:rsid w:val="00C175CD"/>
    <w:rsid w:val="00C17B62"/>
    <w:rsid w:val="00C2504F"/>
    <w:rsid w:val="00C308D7"/>
    <w:rsid w:val="00C3400F"/>
    <w:rsid w:val="00C3687F"/>
    <w:rsid w:val="00C37B84"/>
    <w:rsid w:val="00C5308E"/>
    <w:rsid w:val="00C5783D"/>
    <w:rsid w:val="00C6165B"/>
    <w:rsid w:val="00C618EB"/>
    <w:rsid w:val="00C65FE4"/>
    <w:rsid w:val="00C675EB"/>
    <w:rsid w:val="00C67889"/>
    <w:rsid w:val="00C71E8F"/>
    <w:rsid w:val="00C76BE3"/>
    <w:rsid w:val="00C77160"/>
    <w:rsid w:val="00C83807"/>
    <w:rsid w:val="00C90CF6"/>
    <w:rsid w:val="00C94DD4"/>
    <w:rsid w:val="00CA5794"/>
    <w:rsid w:val="00CB0836"/>
    <w:rsid w:val="00CB1B3E"/>
    <w:rsid w:val="00CB3DF8"/>
    <w:rsid w:val="00CB60C5"/>
    <w:rsid w:val="00CB6925"/>
    <w:rsid w:val="00CC0003"/>
    <w:rsid w:val="00CC00C0"/>
    <w:rsid w:val="00CC0CF6"/>
    <w:rsid w:val="00CC537B"/>
    <w:rsid w:val="00CC7B3E"/>
    <w:rsid w:val="00CC7C8E"/>
    <w:rsid w:val="00CD5E50"/>
    <w:rsid w:val="00CE0B50"/>
    <w:rsid w:val="00CE74BD"/>
    <w:rsid w:val="00CF01CA"/>
    <w:rsid w:val="00CF331D"/>
    <w:rsid w:val="00CF409A"/>
    <w:rsid w:val="00CF5C39"/>
    <w:rsid w:val="00D012E6"/>
    <w:rsid w:val="00D043D1"/>
    <w:rsid w:val="00D04D74"/>
    <w:rsid w:val="00D107D5"/>
    <w:rsid w:val="00D114E4"/>
    <w:rsid w:val="00D12FA2"/>
    <w:rsid w:val="00D15C32"/>
    <w:rsid w:val="00D166FE"/>
    <w:rsid w:val="00D30149"/>
    <w:rsid w:val="00D32956"/>
    <w:rsid w:val="00D36B2A"/>
    <w:rsid w:val="00D40851"/>
    <w:rsid w:val="00D4286E"/>
    <w:rsid w:val="00D57DF9"/>
    <w:rsid w:val="00D63A61"/>
    <w:rsid w:val="00D63FC7"/>
    <w:rsid w:val="00D73814"/>
    <w:rsid w:val="00D7707E"/>
    <w:rsid w:val="00D81475"/>
    <w:rsid w:val="00D831C1"/>
    <w:rsid w:val="00D83605"/>
    <w:rsid w:val="00D913D2"/>
    <w:rsid w:val="00D950D9"/>
    <w:rsid w:val="00DA494A"/>
    <w:rsid w:val="00DA62B1"/>
    <w:rsid w:val="00DA682E"/>
    <w:rsid w:val="00DA6FA3"/>
    <w:rsid w:val="00DA75DF"/>
    <w:rsid w:val="00DA7D57"/>
    <w:rsid w:val="00DB424A"/>
    <w:rsid w:val="00DB438F"/>
    <w:rsid w:val="00DB6923"/>
    <w:rsid w:val="00DC7393"/>
    <w:rsid w:val="00DD29D9"/>
    <w:rsid w:val="00DD6F2E"/>
    <w:rsid w:val="00DF1CD2"/>
    <w:rsid w:val="00DF3829"/>
    <w:rsid w:val="00DF4A74"/>
    <w:rsid w:val="00DF5AF6"/>
    <w:rsid w:val="00E00158"/>
    <w:rsid w:val="00E0030F"/>
    <w:rsid w:val="00E00327"/>
    <w:rsid w:val="00E00897"/>
    <w:rsid w:val="00E016E5"/>
    <w:rsid w:val="00E056F9"/>
    <w:rsid w:val="00E105A3"/>
    <w:rsid w:val="00E13C4F"/>
    <w:rsid w:val="00E13FA8"/>
    <w:rsid w:val="00E155B0"/>
    <w:rsid w:val="00E166B6"/>
    <w:rsid w:val="00E20032"/>
    <w:rsid w:val="00E22066"/>
    <w:rsid w:val="00E245BE"/>
    <w:rsid w:val="00E325E8"/>
    <w:rsid w:val="00E341A0"/>
    <w:rsid w:val="00E363E0"/>
    <w:rsid w:val="00E407BE"/>
    <w:rsid w:val="00E46684"/>
    <w:rsid w:val="00E476A1"/>
    <w:rsid w:val="00E509F1"/>
    <w:rsid w:val="00E52390"/>
    <w:rsid w:val="00E52D7F"/>
    <w:rsid w:val="00E56B73"/>
    <w:rsid w:val="00E57CEE"/>
    <w:rsid w:val="00E638C7"/>
    <w:rsid w:val="00E65CD7"/>
    <w:rsid w:val="00E72DDD"/>
    <w:rsid w:val="00E749BA"/>
    <w:rsid w:val="00E75EE9"/>
    <w:rsid w:val="00E77F80"/>
    <w:rsid w:val="00E80728"/>
    <w:rsid w:val="00E830FA"/>
    <w:rsid w:val="00E86FE1"/>
    <w:rsid w:val="00E9303A"/>
    <w:rsid w:val="00E96574"/>
    <w:rsid w:val="00E96D53"/>
    <w:rsid w:val="00EA257D"/>
    <w:rsid w:val="00EA49DF"/>
    <w:rsid w:val="00EB0480"/>
    <w:rsid w:val="00EB0D42"/>
    <w:rsid w:val="00EB27AD"/>
    <w:rsid w:val="00EC7876"/>
    <w:rsid w:val="00ED5A63"/>
    <w:rsid w:val="00EE0A49"/>
    <w:rsid w:val="00EE0F8E"/>
    <w:rsid w:val="00EE56A2"/>
    <w:rsid w:val="00EE64AD"/>
    <w:rsid w:val="00EE676E"/>
    <w:rsid w:val="00EE720B"/>
    <w:rsid w:val="00EF1160"/>
    <w:rsid w:val="00EF74EA"/>
    <w:rsid w:val="00F17CA7"/>
    <w:rsid w:val="00F214BD"/>
    <w:rsid w:val="00F256BC"/>
    <w:rsid w:val="00F27DC4"/>
    <w:rsid w:val="00F33373"/>
    <w:rsid w:val="00F34CA8"/>
    <w:rsid w:val="00F36502"/>
    <w:rsid w:val="00F40DE9"/>
    <w:rsid w:val="00F4154B"/>
    <w:rsid w:val="00F4383D"/>
    <w:rsid w:val="00F50F14"/>
    <w:rsid w:val="00F532E3"/>
    <w:rsid w:val="00F5579F"/>
    <w:rsid w:val="00F62E1A"/>
    <w:rsid w:val="00F65395"/>
    <w:rsid w:val="00F70287"/>
    <w:rsid w:val="00F8373F"/>
    <w:rsid w:val="00F855F7"/>
    <w:rsid w:val="00F87858"/>
    <w:rsid w:val="00F87EF7"/>
    <w:rsid w:val="00F87F75"/>
    <w:rsid w:val="00F9209F"/>
    <w:rsid w:val="00F923CD"/>
    <w:rsid w:val="00F949F7"/>
    <w:rsid w:val="00FA604C"/>
    <w:rsid w:val="00FA638C"/>
    <w:rsid w:val="00FA7E22"/>
    <w:rsid w:val="00FA7FDF"/>
    <w:rsid w:val="00FB1B53"/>
    <w:rsid w:val="00FB2161"/>
    <w:rsid w:val="00FC02FB"/>
    <w:rsid w:val="00FC19E8"/>
    <w:rsid w:val="00FC403A"/>
    <w:rsid w:val="00FC79D2"/>
    <w:rsid w:val="00FC7AAC"/>
    <w:rsid w:val="00FC7BFC"/>
    <w:rsid w:val="00FD1D5D"/>
    <w:rsid w:val="00FE1725"/>
    <w:rsid w:val="00FE4186"/>
    <w:rsid w:val="00FE6CA9"/>
    <w:rsid w:val="00FE732A"/>
    <w:rsid w:val="00FF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">
    <w:name w:val="Заголовок №4_"/>
    <w:link w:val="40"/>
    <w:rsid w:val="00AD7083"/>
    <w:rPr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AD70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083"/>
  </w:style>
  <w:style w:type="character" w:customStyle="1" w:styleId="a7">
    <w:name w:val="Основной текст Знак"/>
    <w:link w:val="a8"/>
    <w:rsid w:val="00AD7083"/>
    <w:rPr>
      <w:spacing w:val="1"/>
      <w:sz w:val="25"/>
      <w:szCs w:val="25"/>
      <w:lang w:bidi="ar-SA"/>
    </w:rPr>
  </w:style>
  <w:style w:type="paragraph" w:styleId="a8">
    <w:name w:val="Body Text"/>
    <w:basedOn w:val="a"/>
    <w:link w:val="a7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9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1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502AA4"/>
    <w:rPr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 + Не полужирный"/>
    <w:rsid w:val="00502AA4"/>
    <w:rPr>
      <w:b/>
      <w:bCs/>
      <w:spacing w:val="1"/>
      <w:sz w:val="25"/>
      <w:szCs w:val="25"/>
      <w:lang w:bidi="ar-SA"/>
    </w:rPr>
  </w:style>
  <w:style w:type="character" w:customStyle="1" w:styleId="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a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b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CA579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6256C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Красная строка1"/>
    <w:basedOn w:val="a8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">
    <w:name w:val="Body Text Indent"/>
    <w:basedOn w:val="a"/>
    <w:rsid w:val="00097924"/>
    <w:pPr>
      <w:spacing w:after="120"/>
      <w:ind w:left="283"/>
    </w:pPr>
  </w:style>
  <w:style w:type="paragraph" w:styleId="23">
    <w:name w:val="Body Text Indent 2"/>
    <w:basedOn w:val="a"/>
    <w:rsid w:val="00DA494A"/>
    <w:pPr>
      <w:spacing w:after="120" w:line="480" w:lineRule="auto"/>
      <w:ind w:left="283"/>
    </w:pPr>
  </w:style>
  <w:style w:type="paragraph" w:styleId="af0">
    <w:name w:val="Title"/>
    <w:basedOn w:val="a"/>
    <w:qFormat/>
    <w:rsid w:val="0067193A"/>
    <w:pPr>
      <w:spacing w:line="240" w:lineRule="auto"/>
      <w:ind w:firstLine="0"/>
      <w:jc w:val="center"/>
    </w:pPr>
    <w:rPr>
      <w:szCs w:val="24"/>
    </w:rPr>
  </w:style>
  <w:style w:type="paragraph" w:styleId="af1">
    <w:name w:val="footnote text"/>
    <w:basedOn w:val="a"/>
    <w:semiHidden/>
    <w:rsid w:val="0067193A"/>
    <w:pPr>
      <w:spacing w:line="240" w:lineRule="auto"/>
      <w:ind w:firstLine="0"/>
      <w:jc w:val="left"/>
    </w:pPr>
    <w:rPr>
      <w:sz w:val="20"/>
    </w:rPr>
  </w:style>
  <w:style w:type="paragraph" w:styleId="24">
    <w:name w:val="Body Text 2"/>
    <w:basedOn w:val="a"/>
    <w:rsid w:val="002D3127"/>
    <w:pPr>
      <w:spacing w:after="120" w:line="480" w:lineRule="auto"/>
    </w:pPr>
  </w:style>
  <w:style w:type="paragraph" w:customStyle="1" w:styleId="af2">
    <w:name w:val="Документ"/>
    <w:basedOn w:val="a"/>
    <w:rsid w:val="002D3127"/>
    <w:pPr>
      <w:ind w:firstLine="720"/>
    </w:pPr>
  </w:style>
  <w:style w:type="paragraph" w:styleId="af3">
    <w:name w:val="List Paragraph"/>
    <w:basedOn w:val="a"/>
    <w:uiPriority w:val="34"/>
    <w:qFormat/>
    <w:rsid w:val="00F214BD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18377F"/>
    <w:rPr>
      <w:sz w:val="28"/>
    </w:rPr>
  </w:style>
  <w:style w:type="paragraph" w:customStyle="1" w:styleId="Default">
    <w:name w:val="Default"/>
    <w:rsid w:val="002340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D4A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">
    <w:name w:val="Заголовок №4_"/>
    <w:link w:val="40"/>
    <w:rsid w:val="00AD7083"/>
    <w:rPr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AD70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083"/>
  </w:style>
  <w:style w:type="character" w:customStyle="1" w:styleId="a7">
    <w:name w:val="Основной текст Знак"/>
    <w:link w:val="a8"/>
    <w:rsid w:val="00AD7083"/>
    <w:rPr>
      <w:spacing w:val="1"/>
      <w:sz w:val="25"/>
      <w:szCs w:val="25"/>
      <w:lang w:bidi="ar-SA"/>
    </w:rPr>
  </w:style>
  <w:style w:type="paragraph" w:styleId="a8">
    <w:name w:val="Body Text"/>
    <w:basedOn w:val="a"/>
    <w:link w:val="a7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9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1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502AA4"/>
    <w:rPr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 + Не полужирный"/>
    <w:rsid w:val="00502AA4"/>
    <w:rPr>
      <w:b/>
      <w:bCs/>
      <w:spacing w:val="1"/>
      <w:sz w:val="25"/>
      <w:szCs w:val="25"/>
      <w:lang w:bidi="ar-SA"/>
    </w:rPr>
  </w:style>
  <w:style w:type="character" w:customStyle="1" w:styleId="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a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b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c">
    <w:name w:val="header"/>
    <w:basedOn w:val="a"/>
    <w:rsid w:val="00CA579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6256C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Красная строка1"/>
    <w:basedOn w:val="a8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">
    <w:name w:val="Body Text Indent"/>
    <w:basedOn w:val="a"/>
    <w:rsid w:val="00097924"/>
    <w:pPr>
      <w:spacing w:after="120"/>
      <w:ind w:left="283"/>
    </w:pPr>
  </w:style>
  <w:style w:type="paragraph" w:styleId="23">
    <w:name w:val="Body Text Indent 2"/>
    <w:basedOn w:val="a"/>
    <w:rsid w:val="00DA494A"/>
    <w:pPr>
      <w:spacing w:after="120" w:line="480" w:lineRule="auto"/>
      <w:ind w:left="283"/>
    </w:pPr>
  </w:style>
  <w:style w:type="paragraph" w:styleId="af0">
    <w:name w:val="Title"/>
    <w:basedOn w:val="a"/>
    <w:qFormat/>
    <w:rsid w:val="0067193A"/>
    <w:pPr>
      <w:spacing w:line="240" w:lineRule="auto"/>
      <w:ind w:firstLine="0"/>
      <w:jc w:val="center"/>
    </w:pPr>
    <w:rPr>
      <w:szCs w:val="24"/>
    </w:rPr>
  </w:style>
  <w:style w:type="paragraph" w:styleId="af1">
    <w:name w:val="footnote text"/>
    <w:basedOn w:val="a"/>
    <w:semiHidden/>
    <w:rsid w:val="0067193A"/>
    <w:pPr>
      <w:spacing w:line="240" w:lineRule="auto"/>
      <w:ind w:firstLine="0"/>
      <w:jc w:val="left"/>
    </w:pPr>
    <w:rPr>
      <w:sz w:val="20"/>
    </w:rPr>
  </w:style>
  <w:style w:type="paragraph" w:styleId="24">
    <w:name w:val="Body Text 2"/>
    <w:basedOn w:val="a"/>
    <w:rsid w:val="002D3127"/>
    <w:pPr>
      <w:spacing w:after="120" w:line="480" w:lineRule="auto"/>
    </w:pPr>
  </w:style>
  <w:style w:type="paragraph" w:customStyle="1" w:styleId="af2">
    <w:name w:val="Документ"/>
    <w:basedOn w:val="a"/>
    <w:rsid w:val="002D3127"/>
    <w:pPr>
      <w:ind w:firstLine="720"/>
    </w:pPr>
  </w:style>
  <w:style w:type="paragraph" w:styleId="af3">
    <w:name w:val="List Paragraph"/>
    <w:basedOn w:val="a"/>
    <w:uiPriority w:val="34"/>
    <w:qFormat/>
    <w:rsid w:val="00F214BD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18377F"/>
    <w:rPr>
      <w:sz w:val="28"/>
    </w:rPr>
  </w:style>
  <w:style w:type="paragraph" w:customStyle="1" w:styleId="Default">
    <w:name w:val="Default"/>
    <w:rsid w:val="002340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BA7F-87E3-428C-806D-BE10C324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Томской области</vt:lpstr>
    </vt:vector>
  </TitlesOfParts>
  <Company>*</Company>
  <LinksUpToDate>false</LinksUpToDate>
  <CharactersWithSpaces>13475</CharactersWithSpaces>
  <SharedDoc>false</SharedDoc>
  <HLinks>
    <vt:vector size="18" baseType="variant"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consultantplus://offline/ref=D864289FCC1DC53E93E6D4BA32DB9EB64A3FFB988886FC7F2048C59112FE43526F85DA5301554F348F3551oBC7K</vt:lpwstr>
      </vt:variant>
      <vt:variant>
        <vt:lpwstr/>
      </vt:variant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Томской области</dc:title>
  <dc:creator>gena</dc:creator>
  <cp:lastModifiedBy>Людмила Викторовна</cp:lastModifiedBy>
  <cp:revision>35</cp:revision>
  <cp:lastPrinted>2019-03-26T06:51:00Z</cp:lastPrinted>
  <dcterms:created xsi:type="dcterms:W3CDTF">2018-08-23T04:57:00Z</dcterms:created>
  <dcterms:modified xsi:type="dcterms:W3CDTF">2019-03-26T06:51:00Z</dcterms:modified>
</cp:coreProperties>
</file>