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AF" w:rsidRPr="00392D06" w:rsidRDefault="00F73572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>Информация</w:t>
      </w:r>
      <w:r w:rsidR="00012E8F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Pr="00392D06">
        <w:rPr>
          <w:rFonts w:ascii="Times New Roman" w:hAnsi="Times New Roman"/>
          <w:b/>
          <w:sz w:val="24"/>
          <w:szCs w:val="24"/>
        </w:rPr>
        <w:t>о проведении экспертизы проектов законов Амурской области</w:t>
      </w:r>
      <w:r w:rsidR="005548AF" w:rsidRPr="00392D06">
        <w:rPr>
          <w:rFonts w:ascii="Times New Roman" w:hAnsi="Times New Roman"/>
          <w:b/>
          <w:sz w:val="24"/>
          <w:szCs w:val="24"/>
        </w:rPr>
        <w:t xml:space="preserve"> </w:t>
      </w:r>
    </w:p>
    <w:p w:rsidR="006D61C7" w:rsidRDefault="00392D06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в </w:t>
      </w:r>
      <w:r w:rsidR="008B6E5D">
        <w:rPr>
          <w:rFonts w:ascii="Times New Roman" w:hAnsi="Times New Roman"/>
          <w:b/>
          <w:sz w:val="24"/>
          <w:szCs w:val="24"/>
        </w:rPr>
        <w:t>апреле</w:t>
      </w:r>
      <w:r w:rsidR="004E7B92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DF4D52" w:rsidRPr="00392D06">
        <w:rPr>
          <w:rFonts w:ascii="Times New Roman" w:hAnsi="Times New Roman"/>
          <w:b/>
          <w:sz w:val="24"/>
          <w:szCs w:val="24"/>
        </w:rPr>
        <w:t>202</w:t>
      </w:r>
      <w:r w:rsidR="00E450E4">
        <w:rPr>
          <w:rFonts w:ascii="Times New Roman" w:hAnsi="Times New Roman"/>
          <w:b/>
          <w:sz w:val="24"/>
          <w:szCs w:val="24"/>
        </w:rPr>
        <w:t>4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6DE6" w:rsidRPr="00B06DE6" w:rsidRDefault="00B06DE6" w:rsidP="005548AF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305274" w:rsidRDefault="00F07EEA" w:rsidP="00F12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CA4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F12B25">
        <w:rPr>
          <w:rFonts w:ascii="Times New Roman" w:hAnsi="Times New Roman"/>
          <w:sz w:val="24"/>
          <w:szCs w:val="24"/>
        </w:rPr>
        <w:t>ти подготовлено</w:t>
      </w:r>
      <w:r w:rsidR="003C61CA" w:rsidRPr="00F14CA4">
        <w:rPr>
          <w:rFonts w:ascii="Times New Roman" w:hAnsi="Times New Roman"/>
          <w:sz w:val="24"/>
          <w:szCs w:val="24"/>
        </w:rPr>
        <w:t xml:space="preserve"> и направлен</w:t>
      </w:r>
      <w:r w:rsidR="00F12B25">
        <w:rPr>
          <w:rFonts w:ascii="Times New Roman" w:hAnsi="Times New Roman"/>
          <w:sz w:val="24"/>
          <w:szCs w:val="24"/>
        </w:rPr>
        <w:t>о</w:t>
      </w:r>
      <w:r w:rsidR="003C61CA" w:rsidRPr="00F14CA4">
        <w:rPr>
          <w:rFonts w:ascii="Times New Roman" w:hAnsi="Times New Roman"/>
          <w:sz w:val="24"/>
          <w:szCs w:val="24"/>
        </w:rPr>
        <w:t xml:space="preserve">  </w:t>
      </w:r>
      <w:r w:rsidR="00305274">
        <w:rPr>
          <w:rFonts w:ascii="Times New Roman" w:hAnsi="Times New Roman"/>
          <w:sz w:val="24"/>
          <w:szCs w:val="24"/>
        </w:rPr>
        <w:t>01.04</w:t>
      </w:r>
      <w:r w:rsidR="00FE656E" w:rsidRPr="00F14CA4">
        <w:rPr>
          <w:rFonts w:ascii="Times New Roman" w:hAnsi="Times New Roman"/>
          <w:sz w:val="24"/>
          <w:szCs w:val="24"/>
        </w:rPr>
        <w:t>.202</w:t>
      </w:r>
      <w:r w:rsidR="00133D37">
        <w:rPr>
          <w:rFonts w:ascii="Times New Roman" w:hAnsi="Times New Roman"/>
          <w:sz w:val="24"/>
          <w:szCs w:val="24"/>
        </w:rPr>
        <w:t>4</w:t>
      </w:r>
      <w:r w:rsidR="00FA3E3C" w:rsidRPr="00F14CA4">
        <w:rPr>
          <w:rFonts w:ascii="Times New Roman" w:hAnsi="Times New Roman"/>
          <w:sz w:val="24"/>
          <w:szCs w:val="24"/>
        </w:rPr>
        <w:t xml:space="preserve"> </w:t>
      </w:r>
      <w:r w:rsidRPr="00F14CA4">
        <w:rPr>
          <w:rFonts w:ascii="Times New Roman" w:hAnsi="Times New Roman"/>
          <w:sz w:val="24"/>
          <w:szCs w:val="24"/>
        </w:rPr>
        <w:t xml:space="preserve">в Законодательное Собрание Амурской области </w:t>
      </w:r>
      <w:r w:rsidR="00792B54">
        <w:rPr>
          <w:rFonts w:ascii="Times New Roman" w:hAnsi="Times New Roman"/>
          <w:sz w:val="24"/>
          <w:szCs w:val="24"/>
        </w:rPr>
        <w:t>з</w:t>
      </w:r>
      <w:r w:rsidR="00F12B25">
        <w:rPr>
          <w:rFonts w:ascii="Times New Roman" w:hAnsi="Times New Roman"/>
          <w:sz w:val="24"/>
          <w:szCs w:val="24"/>
        </w:rPr>
        <w:t>аключение</w:t>
      </w:r>
      <w:r w:rsidR="00792B54" w:rsidRPr="00792B54">
        <w:rPr>
          <w:rFonts w:ascii="Times New Roman" w:hAnsi="Times New Roman"/>
          <w:sz w:val="24"/>
          <w:szCs w:val="24"/>
        </w:rPr>
        <w:t xml:space="preserve"> на </w:t>
      </w:r>
      <w:r w:rsidR="00305274" w:rsidRPr="00305274">
        <w:rPr>
          <w:rFonts w:ascii="Times New Roman" w:hAnsi="Times New Roman"/>
          <w:sz w:val="24"/>
          <w:szCs w:val="24"/>
        </w:rPr>
        <w:t>проект закона Амурской области «О внесении изменений в статью 1 Закона Амурской области «О дополнительных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Федерации»</w:t>
      </w:r>
      <w:r w:rsidR="00305274">
        <w:rPr>
          <w:rFonts w:ascii="Times New Roman" w:hAnsi="Times New Roman"/>
          <w:sz w:val="24"/>
          <w:szCs w:val="24"/>
        </w:rPr>
        <w:t>.</w:t>
      </w:r>
      <w:proofErr w:type="gramEnd"/>
      <w:r w:rsidR="00F12B25">
        <w:rPr>
          <w:rFonts w:ascii="Times New Roman" w:hAnsi="Times New Roman"/>
          <w:sz w:val="24"/>
          <w:szCs w:val="24"/>
        </w:rPr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305274" w:rsidRDefault="00C404F2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4F2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ой Амурской облас</w:t>
      </w:r>
      <w:r w:rsidR="00305274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305274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305274">
        <w:rPr>
          <w:rFonts w:ascii="Times New Roman" w:hAnsi="Times New Roman"/>
          <w:sz w:val="24"/>
          <w:szCs w:val="24"/>
        </w:rPr>
        <w:t xml:space="preserve">  09.04</w:t>
      </w:r>
      <w:r w:rsidRPr="00C404F2">
        <w:rPr>
          <w:rFonts w:ascii="Times New Roman" w:hAnsi="Times New Roman"/>
          <w:sz w:val="24"/>
          <w:szCs w:val="24"/>
        </w:rPr>
        <w:t>.2024 в Законодательное Собр</w:t>
      </w:r>
      <w:r w:rsidR="00E0196F">
        <w:rPr>
          <w:rFonts w:ascii="Times New Roman" w:hAnsi="Times New Roman"/>
          <w:sz w:val="24"/>
          <w:szCs w:val="24"/>
        </w:rPr>
        <w:t>ание Амурской области заключение</w:t>
      </w:r>
      <w:r w:rsidRPr="00C404F2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проект закона Амурской области «О внесении изменений в статью 2 Закона Амурской области «О государственных стипендиях в Амурской области»</w:t>
      </w:r>
      <w:r w:rsidR="00305274">
        <w:rPr>
          <w:rFonts w:ascii="Times New Roman" w:hAnsi="Times New Roman"/>
          <w:sz w:val="24"/>
          <w:szCs w:val="24"/>
        </w:rPr>
        <w:t>.</w:t>
      </w:r>
      <w:r w:rsidR="00F12B25">
        <w:rPr>
          <w:rFonts w:ascii="Times New Roman" w:hAnsi="Times New Roman"/>
          <w:sz w:val="24"/>
          <w:szCs w:val="24"/>
        </w:rPr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E0196F" w:rsidRDefault="00E0196F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305274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305274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305274">
        <w:rPr>
          <w:rFonts w:ascii="Times New Roman" w:hAnsi="Times New Roman"/>
          <w:sz w:val="24"/>
          <w:szCs w:val="24"/>
        </w:rPr>
        <w:t xml:space="preserve">  11.04</w:t>
      </w:r>
      <w:r w:rsidRPr="00E0196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E0196F">
        <w:rPr>
          <w:rFonts w:ascii="Times New Roman" w:hAnsi="Times New Roman"/>
          <w:sz w:val="24"/>
          <w:szCs w:val="24"/>
        </w:rPr>
        <w:tab/>
        <w:t>заключение на</w:t>
      </w:r>
      <w:r w:rsidR="00305274" w:rsidRPr="00305274"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п</w:t>
      </w:r>
      <w:r w:rsidR="00F12B25">
        <w:rPr>
          <w:rFonts w:ascii="Times New Roman" w:hAnsi="Times New Roman"/>
          <w:sz w:val="24"/>
          <w:szCs w:val="24"/>
        </w:rPr>
        <w:t>роект закона Амурской области «</w:t>
      </w:r>
      <w:r w:rsidR="00305274" w:rsidRPr="00305274">
        <w:rPr>
          <w:rFonts w:ascii="Times New Roman" w:hAnsi="Times New Roman"/>
          <w:sz w:val="24"/>
          <w:szCs w:val="24"/>
        </w:rPr>
        <w:t>О внесении изменений в Закон Амурской области «Об областном бюджете на 2024 год и плановый период 2025 и 2026 годов»</w:t>
      </w:r>
      <w:r w:rsidR="00305274">
        <w:rPr>
          <w:rFonts w:ascii="Times New Roman" w:hAnsi="Times New Roman"/>
          <w:sz w:val="24"/>
          <w:szCs w:val="24"/>
        </w:rPr>
        <w:t>.</w:t>
      </w:r>
      <w:r w:rsidR="00F12B25">
        <w:rPr>
          <w:rFonts w:ascii="Times New Roman" w:hAnsi="Times New Roman"/>
          <w:sz w:val="24"/>
          <w:szCs w:val="24"/>
        </w:rPr>
        <w:t xml:space="preserve"> </w:t>
      </w:r>
      <w:r w:rsidR="00F70FA7" w:rsidRPr="00F70FA7">
        <w:rPr>
          <w:rFonts w:ascii="Times New Roman" w:hAnsi="Times New Roman"/>
          <w:sz w:val="24"/>
          <w:szCs w:val="24"/>
        </w:rPr>
        <w:t>Контрольно-счетно</w:t>
      </w:r>
      <w:r w:rsidR="00BB0DBD">
        <w:rPr>
          <w:rFonts w:ascii="Times New Roman" w:hAnsi="Times New Roman"/>
          <w:sz w:val="24"/>
          <w:szCs w:val="24"/>
        </w:rPr>
        <w:t>й палатой Амурской области отмечено</w:t>
      </w:r>
      <w:r w:rsidR="00532857">
        <w:rPr>
          <w:rFonts w:ascii="Times New Roman" w:hAnsi="Times New Roman"/>
          <w:sz w:val="24"/>
          <w:szCs w:val="24"/>
        </w:rPr>
        <w:t xml:space="preserve">, что в </w:t>
      </w:r>
      <w:r w:rsidR="00BB0DBD" w:rsidRPr="00BB0DBD">
        <w:rPr>
          <w:rFonts w:ascii="Times New Roman" w:hAnsi="Times New Roman"/>
          <w:sz w:val="24"/>
          <w:szCs w:val="24"/>
        </w:rPr>
        <w:t>приложение № 55 изменения, предусматривающие увеличение объема субсидий бюджетам муниципальных образований на реализацию мероприятий по обеспечению ж</w:t>
      </w:r>
      <w:r w:rsidR="0031795D">
        <w:rPr>
          <w:rFonts w:ascii="Times New Roman" w:hAnsi="Times New Roman"/>
          <w:sz w:val="24"/>
          <w:szCs w:val="24"/>
        </w:rPr>
        <w:t>ильем молодых семей, не внесены, и предложено учесть замечание при подготовке законопроекта ко второму чтению.</w:t>
      </w:r>
      <w:bookmarkStart w:id="0" w:name="_GoBack"/>
      <w:bookmarkEnd w:id="0"/>
      <w:r w:rsidR="00BB0DBD">
        <w:rPr>
          <w:rFonts w:ascii="Times New Roman" w:hAnsi="Times New Roman"/>
          <w:sz w:val="24"/>
          <w:szCs w:val="24"/>
        </w:rPr>
        <w:t xml:space="preserve"> </w:t>
      </w:r>
    </w:p>
    <w:p w:rsidR="00B53FE8" w:rsidRDefault="00B53FE8" w:rsidP="00B5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FE8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>
        <w:rPr>
          <w:rFonts w:ascii="Times New Roman" w:hAnsi="Times New Roman"/>
          <w:sz w:val="24"/>
          <w:szCs w:val="24"/>
        </w:rPr>
        <w:t xml:space="preserve">ти </w:t>
      </w:r>
      <w:proofErr w:type="gramStart"/>
      <w:r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>
        <w:rPr>
          <w:rFonts w:ascii="Times New Roman" w:hAnsi="Times New Roman"/>
          <w:sz w:val="24"/>
          <w:szCs w:val="24"/>
        </w:rPr>
        <w:t xml:space="preserve">  12.04</w:t>
      </w:r>
      <w:r w:rsidRPr="00B53FE8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B53FE8">
        <w:rPr>
          <w:rFonts w:ascii="Times New Roman" w:hAnsi="Times New Roman"/>
          <w:sz w:val="24"/>
          <w:szCs w:val="24"/>
        </w:rPr>
        <w:tab/>
        <w:t>заключение на проект закона Амурской области «О внесении изменений в статью 3 Закона Амурской области  «О транспортном налоге на территории Амурской области»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53FE8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B53FE8" w:rsidRPr="00E0196F" w:rsidRDefault="00B53FE8" w:rsidP="00B5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FE8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>
        <w:rPr>
          <w:rFonts w:ascii="Times New Roman" w:hAnsi="Times New Roman"/>
          <w:sz w:val="24"/>
          <w:szCs w:val="24"/>
        </w:rPr>
        <w:t xml:space="preserve">ти </w:t>
      </w:r>
      <w:proofErr w:type="gramStart"/>
      <w:r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>
        <w:rPr>
          <w:rFonts w:ascii="Times New Roman" w:hAnsi="Times New Roman"/>
          <w:sz w:val="24"/>
          <w:szCs w:val="24"/>
        </w:rPr>
        <w:t xml:space="preserve">  15</w:t>
      </w:r>
      <w:r w:rsidRPr="00B53FE8">
        <w:rPr>
          <w:rFonts w:ascii="Times New Roman" w:hAnsi="Times New Roman"/>
          <w:sz w:val="24"/>
          <w:szCs w:val="24"/>
        </w:rPr>
        <w:t>.04.2024 в Законодательное Собрание Амурской области</w:t>
      </w:r>
      <w:r w:rsidRPr="00B53FE8">
        <w:rPr>
          <w:rFonts w:ascii="Times New Roman" w:hAnsi="Times New Roman"/>
          <w:sz w:val="24"/>
          <w:szCs w:val="24"/>
        </w:rPr>
        <w:tab/>
        <w:t>заключение на проект закона Амурской области «О внесении изменений в Закон Амурской области «О денежном вознаграждении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53FE8">
        <w:rPr>
          <w:rFonts w:ascii="Times New Roman" w:hAnsi="Times New Roman"/>
          <w:sz w:val="24"/>
          <w:szCs w:val="24"/>
        </w:rPr>
        <w:t xml:space="preserve">Контрольно-счетной палатой Амурской области предложено определить </w:t>
      </w:r>
      <w:r w:rsidR="0084753F" w:rsidRPr="0084753F">
        <w:rPr>
          <w:rFonts w:ascii="Times New Roman" w:hAnsi="Times New Roman"/>
          <w:sz w:val="24"/>
          <w:szCs w:val="24"/>
        </w:rPr>
        <w:t>потребность в дополнительных средствах на финансовое обеспечение государственного полномочия в части выплаты разницы в районных коэффициентах к заработной плате, установленных законом области и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</w:t>
      </w:r>
      <w:proofErr w:type="gramEnd"/>
      <w:r w:rsidR="0084753F" w:rsidRPr="0084753F">
        <w:rPr>
          <w:rFonts w:ascii="Times New Roman" w:hAnsi="Times New Roman"/>
          <w:sz w:val="24"/>
          <w:szCs w:val="24"/>
        </w:rPr>
        <w:t xml:space="preserve"> условиями, и внести соответствующие изменения в Закон Амурской области «Об областном бюджете на 2024 год и плановый период 2025 и 2026 годов».</w:t>
      </w:r>
    </w:p>
    <w:p w:rsidR="008D5476" w:rsidRDefault="00E0196F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84753F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84753F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84753F">
        <w:rPr>
          <w:rFonts w:ascii="Times New Roman" w:hAnsi="Times New Roman"/>
          <w:sz w:val="24"/>
          <w:szCs w:val="24"/>
        </w:rPr>
        <w:t xml:space="preserve">  22.04</w:t>
      </w:r>
      <w:r w:rsidRPr="00E0196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E0196F">
        <w:rPr>
          <w:rFonts w:ascii="Times New Roman" w:hAnsi="Times New Roman"/>
          <w:sz w:val="24"/>
          <w:szCs w:val="24"/>
        </w:rPr>
        <w:tab/>
        <w:t>заключен</w:t>
      </w:r>
      <w:r w:rsidR="0084753F">
        <w:rPr>
          <w:rFonts w:ascii="Times New Roman" w:hAnsi="Times New Roman"/>
          <w:sz w:val="24"/>
          <w:szCs w:val="24"/>
        </w:rPr>
        <w:t>ие</w:t>
      </w:r>
      <w:r w:rsidRPr="00E0196F">
        <w:rPr>
          <w:rFonts w:ascii="Times New Roman" w:hAnsi="Times New Roman"/>
          <w:sz w:val="24"/>
          <w:szCs w:val="24"/>
        </w:rPr>
        <w:t xml:space="preserve"> </w:t>
      </w:r>
      <w:r w:rsidR="0084753F">
        <w:rPr>
          <w:rFonts w:ascii="Times New Roman" w:hAnsi="Times New Roman"/>
          <w:sz w:val="24"/>
          <w:szCs w:val="24"/>
        </w:rPr>
        <w:t xml:space="preserve">на </w:t>
      </w:r>
      <w:r w:rsidR="0084753F" w:rsidRPr="0084753F">
        <w:rPr>
          <w:rFonts w:ascii="Times New Roman" w:hAnsi="Times New Roman"/>
          <w:sz w:val="24"/>
          <w:szCs w:val="24"/>
        </w:rPr>
        <w:t>поправки к проекту закона Амурской области «О внесении изменений в Закон Амурской области «Об областном бюджете на 2024 год и плановый период 2025 и 2026 годов»</w:t>
      </w:r>
      <w:r w:rsidR="0084753F">
        <w:rPr>
          <w:rFonts w:ascii="Times New Roman" w:hAnsi="Times New Roman"/>
          <w:sz w:val="24"/>
          <w:szCs w:val="24"/>
        </w:rPr>
        <w:t>.</w:t>
      </w:r>
      <w:r w:rsidR="00F12B25">
        <w:rPr>
          <w:rFonts w:ascii="Times New Roman" w:hAnsi="Times New Roman"/>
          <w:sz w:val="24"/>
          <w:szCs w:val="24"/>
        </w:rPr>
        <w:t xml:space="preserve"> </w:t>
      </w:r>
      <w:r w:rsidR="008D5476" w:rsidRPr="008D5476">
        <w:rPr>
          <w:rFonts w:ascii="Times New Roman" w:hAnsi="Times New Roman"/>
          <w:sz w:val="24"/>
          <w:szCs w:val="24"/>
        </w:rPr>
        <w:t xml:space="preserve"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</w:t>
      </w:r>
      <w:r w:rsidR="000277D6">
        <w:rPr>
          <w:rFonts w:ascii="Times New Roman" w:hAnsi="Times New Roman"/>
          <w:sz w:val="24"/>
          <w:szCs w:val="24"/>
        </w:rPr>
        <w:t xml:space="preserve">к поправкам </w:t>
      </w:r>
      <w:r w:rsidR="008D5476" w:rsidRPr="008D5476">
        <w:rPr>
          <w:rFonts w:ascii="Times New Roman" w:hAnsi="Times New Roman"/>
          <w:sz w:val="24"/>
          <w:szCs w:val="24"/>
        </w:rPr>
        <w:t>не содержит.</w:t>
      </w:r>
    </w:p>
    <w:p w:rsidR="008D5476" w:rsidRDefault="008D5476" w:rsidP="00F20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553F" w:rsidRDefault="002D553F" w:rsidP="00552B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553F" w:rsidSect="00511B78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8"/>
    <w:rsid w:val="000030CC"/>
    <w:rsid w:val="0001193B"/>
    <w:rsid w:val="00012E8F"/>
    <w:rsid w:val="00025E89"/>
    <w:rsid w:val="000277D6"/>
    <w:rsid w:val="00036917"/>
    <w:rsid w:val="000519AA"/>
    <w:rsid w:val="0005220A"/>
    <w:rsid w:val="0007453E"/>
    <w:rsid w:val="0009014D"/>
    <w:rsid w:val="00092C28"/>
    <w:rsid w:val="00096D0E"/>
    <w:rsid w:val="000A4FED"/>
    <w:rsid w:val="000D0895"/>
    <w:rsid w:val="00123EDD"/>
    <w:rsid w:val="00133D37"/>
    <w:rsid w:val="00143AE7"/>
    <w:rsid w:val="00155192"/>
    <w:rsid w:val="001903AC"/>
    <w:rsid w:val="00193700"/>
    <w:rsid w:val="001D1C52"/>
    <w:rsid w:val="001D4D52"/>
    <w:rsid w:val="001E4315"/>
    <w:rsid w:val="001F46B5"/>
    <w:rsid w:val="002259FF"/>
    <w:rsid w:val="0023312A"/>
    <w:rsid w:val="0026324F"/>
    <w:rsid w:val="00266EC4"/>
    <w:rsid w:val="00285DA5"/>
    <w:rsid w:val="00293E14"/>
    <w:rsid w:val="002A3E88"/>
    <w:rsid w:val="002D553F"/>
    <w:rsid w:val="00305274"/>
    <w:rsid w:val="00315BD1"/>
    <w:rsid w:val="0031795D"/>
    <w:rsid w:val="00351132"/>
    <w:rsid w:val="00392D06"/>
    <w:rsid w:val="0039378C"/>
    <w:rsid w:val="00395B0F"/>
    <w:rsid w:val="003A24A5"/>
    <w:rsid w:val="003B0224"/>
    <w:rsid w:val="003C61CA"/>
    <w:rsid w:val="003F06CB"/>
    <w:rsid w:val="003F5FF6"/>
    <w:rsid w:val="004114C2"/>
    <w:rsid w:val="00414C59"/>
    <w:rsid w:val="00421DC6"/>
    <w:rsid w:val="00432D19"/>
    <w:rsid w:val="004413DE"/>
    <w:rsid w:val="00442060"/>
    <w:rsid w:val="00446C9F"/>
    <w:rsid w:val="004567F5"/>
    <w:rsid w:val="00463561"/>
    <w:rsid w:val="0048402D"/>
    <w:rsid w:val="004A0A4D"/>
    <w:rsid w:val="004B4CB1"/>
    <w:rsid w:val="004C217F"/>
    <w:rsid w:val="004D4197"/>
    <w:rsid w:val="004E7B92"/>
    <w:rsid w:val="00500E63"/>
    <w:rsid w:val="00501786"/>
    <w:rsid w:val="00501B7A"/>
    <w:rsid w:val="005063FA"/>
    <w:rsid w:val="00511B78"/>
    <w:rsid w:val="00513332"/>
    <w:rsid w:val="005145ED"/>
    <w:rsid w:val="00521708"/>
    <w:rsid w:val="00532857"/>
    <w:rsid w:val="0053409A"/>
    <w:rsid w:val="00545D30"/>
    <w:rsid w:val="00552B44"/>
    <w:rsid w:val="005548AF"/>
    <w:rsid w:val="00555290"/>
    <w:rsid w:val="005B1B4E"/>
    <w:rsid w:val="005C4667"/>
    <w:rsid w:val="005D3040"/>
    <w:rsid w:val="005E45CE"/>
    <w:rsid w:val="00607FF5"/>
    <w:rsid w:val="00621636"/>
    <w:rsid w:val="00634825"/>
    <w:rsid w:val="00644557"/>
    <w:rsid w:val="0065661D"/>
    <w:rsid w:val="00657D9B"/>
    <w:rsid w:val="006670BE"/>
    <w:rsid w:val="00680692"/>
    <w:rsid w:val="00686039"/>
    <w:rsid w:val="006B5573"/>
    <w:rsid w:val="006C0FE1"/>
    <w:rsid w:val="006C6062"/>
    <w:rsid w:val="006D61C7"/>
    <w:rsid w:val="006E0249"/>
    <w:rsid w:val="006E758C"/>
    <w:rsid w:val="00726444"/>
    <w:rsid w:val="00735CC3"/>
    <w:rsid w:val="007467B6"/>
    <w:rsid w:val="00765422"/>
    <w:rsid w:val="00771C5D"/>
    <w:rsid w:val="00792B54"/>
    <w:rsid w:val="007B05A5"/>
    <w:rsid w:val="007B3836"/>
    <w:rsid w:val="007E523B"/>
    <w:rsid w:val="00811EC2"/>
    <w:rsid w:val="0084753F"/>
    <w:rsid w:val="0086749E"/>
    <w:rsid w:val="00873DBA"/>
    <w:rsid w:val="00880718"/>
    <w:rsid w:val="00895C7A"/>
    <w:rsid w:val="008A220B"/>
    <w:rsid w:val="008A375D"/>
    <w:rsid w:val="008B2709"/>
    <w:rsid w:val="008B6E5D"/>
    <w:rsid w:val="008D5318"/>
    <w:rsid w:val="008D5476"/>
    <w:rsid w:val="00922281"/>
    <w:rsid w:val="0095758A"/>
    <w:rsid w:val="00990AF4"/>
    <w:rsid w:val="009A41D0"/>
    <w:rsid w:val="009C566B"/>
    <w:rsid w:val="00A269FE"/>
    <w:rsid w:val="00A316D4"/>
    <w:rsid w:val="00A7685C"/>
    <w:rsid w:val="00AB2BAC"/>
    <w:rsid w:val="00AF232D"/>
    <w:rsid w:val="00B0225F"/>
    <w:rsid w:val="00B06799"/>
    <w:rsid w:val="00B06B2C"/>
    <w:rsid w:val="00B06DE6"/>
    <w:rsid w:val="00B37652"/>
    <w:rsid w:val="00B53FE8"/>
    <w:rsid w:val="00B57307"/>
    <w:rsid w:val="00B62E7D"/>
    <w:rsid w:val="00B65AA2"/>
    <w:rsid w:val="00B725DD"/>
    <w:rsid w:val="00BB0DBD"/>
    <w:rsid w:val="00BC6A16"/>
    <w:rsid w:val="00C05428"/>
    <w:rsid w:val="00C117FD"/>
    <w:rsid w:val="00C404F2"/>
    <w:rsid w:val="00C519FD"/>
    <w:rsid w:val="00C6034C"/>
    <w:rsid w:val="00CA4F7F"/>
    <w:rsid w:val="00CD64A3"/>
    <w:rsid w:val="00D252CB"/>
    <w:rsid w:val="00D32191"/>
    <w:rsid w:val="00D33FA1"/>
    <w:rsid w:val="00D752BB"/>
    <w:rsid w:val="00D900AC"/>
    <w:rsid w:val="00DD5F0C"/>
    <w:rsid w:val="00DE05D2"/>
    <w:rsid w:val="00DF2947"/>
    <w:rsid w:val="00DF2A58"/>
    <w:rsid w:val="00DF4D52"/>
    <w:rsid w:val="00E0196F"/>
    <w:rsid w:val="00E157EF"/>
    <w:rsid w:val="00E20656"/>
    <w:rsid w:val="00E21641"/>
    <w:rsid w:val="00E24D73"/>
    <w:rsid w:val="00E33384"/>
    <w:rsid w:val="00E450E4"/>
    <w:rsid w:val="00E524D3"/>
    <w:rsid w:val="00E649F4"/>
    <w:rsid w:val="00E76F13"/>
    <w:rsid w:val="00EB14F4"/>
    <w:rsid w:val="00ED2C1F"/>
    <w:rsid w:val="00EF1E93"/>
    <w:rsid w:val="00EF6418"/>
    <w:rsid w:val="00F00B06"/>
    <w:rsid w:val="00F07EEA"/>
    <w:rsid w:val="00F12B25"/>
    <w:rsid w:val="00F14CA4"/>
    <w:rsid w:val="00F20B9F"/>
    <w:rsid w:val="00F34821"/>
    <w:rsid w:val="00F70FA7"/>
    <w:rsid w:val="00F73572"/>
    <w:rsid w:val="00FA1BF1"/>
    <w:rsid w:val="00FA2069"/>
    <w:rsid w:val="00FA3E3C"/>
    <w:rsid w:val="00FC498E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6173-33CA-433C-9864-9183D3A3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2024-05-15T02:00:00Z</cp:lastPrinted>
  <dcterms:created xsi:type="dcterms:W3CDTF">2024-05-14T06:32:00Z</dcterms:created>
  <dcterms:modified xsi:type="dcterms:W3CDTF">2024-05-15T02:07:00Z</dcterms:modified>
</cp:coreProperties>
</file>