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3E" w:rsidRPr="009E0411" w:rsidRDefault="009A593E" w:rsidP="009A593E">
      <w:pPr>
        <w:jc w:val="center"/>
        <w:rPr>
          <w:b/>
          <w:color w:val="000000"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 xml:space="preserve">Информация о </w:t>
      </w:r>
      <w:r w:rsidR="000D458A">
        <w:rPr>
          <w:b/>
          <w:bCs/>
          <w:sz w:val="24"/>
          <w:szCs w:val="24"/>
        </w:rPr>
        <w:t>принятых мерах по результатам</w:t>
      </w:r>
      <w:r>
        <w:rPr>
          <w:b/>
          <w:bCs/>
          <w:sz w:val="24"/>
          <w:szCs w:val="24"/>
        </w:rPr>
        <w:t xml:space="preserve"> </w:t>
      </w:r>
      <w:r w:rsidR="000D458A">
        <w:rPr>
          <w:b/>
          <w:bCs/>
          <w:sz w:val="24"/>
          <w:szCs w:val="24"/>
        </w:rPr>
        <w:t>представлений</w:t>
      </w:r>
      <w:r w:rsidR="0023541B">
        <w:rPr>
          <w:b/>
          <w:bCs/>
          <w:sz w:val="24"/>
          <w:szCs w:val="24"/>
        </w:rPr>
        <w:t xml:space="preserve">, направленных по итогам </w:t>
      </w:r>
      <w:r>
        <w:rPr>
          <w:b/>
          <w:bCs/>
          <w:sz w:val="24"/>
          <w:szCs w:val="24"/>
        </w:rPr>
        <w:t xml:space="preserve">контрольного мероприятия </w:t>
      </w:r>
      <w:r w:rsidRPr="009E0411">
        <w:rPr>
          <w:b/>
          <w:sz w:val="24"/>
          <w:szCs w:val="24"/>
        </w:rPr>
        <w:t>«</w:t>
      </w:r>
      <w:r w:rsidR="009E0411" w:rsidRPr="009E0411">
        <w:rPr>
          <w:b/>
          <w:color w:val="000000"/>
          <w:sz w:val="24"/>
          <w:szCs w:val="24"/>
        </w:rPr>
        <w:t>Проверка целевого и эффективного расходования средств областного бюджета, выделенных в 2018-2019 годах государственному профессиональному образовательному автономному учреждению Амурской области «Амурский колледж строительства и жилищно-коммунального хозяйства</w:t>
      </w:r>
      <w:r w:rsidR="009E0411" w:rsidRPr="009E0411">
        <w:rPr>
          <w:b/>
          <w:sz w:val="24"/>
          <w:szCs w:val="24"/>
        </w:rPr>
        <w:t>»</w:t>
      </w:r>
      <w:r w:rsidR="009E0411" w:rsidRPr="009E0411">
        <w:rPr>
          <w:b/>
          <w:color w:val="000000"/>
          <w:sz w:val="24"/>
          <w:szCs w:val="24"/>
        </w:rPr>
        <w:t xml:space="preserve">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</w:t>
      </w:r>
      <w:proofErr w:type="gramEnd"/>
      <w:r w:rsidR="009E0411" w:rsidRPr="009E0411">
        <w:rPr>
          <w:b/>
          <w:color w:val="000000"/>
          <w:sz w:val="24"/>
          <w:szCs w:val="24"/>
        </w:rPr>
        <w:t>, находящейся в оперативном управлении учреждения, и ее использования</w:t>
      </w:r>
      <w:r w:rsidRPr="009E0411">
        <w:rPr>
          <w:b/>
          <w:sz w:val="24"/>
          <w:szCs w:val="24"/>
        </w:rPr>
        <w:t>»</w:t>
      </w:r>
    </w:p>
    <w:p w:rsidR="009A593E" w:rsidRDefault="009A593E" w:rsidP="009A593E">
      <w:pPr>
        <w:ind w:firstLine="680"/>
        <w:jc w:val="center"/>
        <w:rPr>
          <w:b/>
          <w:sz w:val="24"/>
          <w:szCs w:val="24"/>
        </w:rPr>
      </w:pPr>
    </w:p>
    <w:p w:rsidR="009A593E" w:rsidRPr="009E0411" w:rsidRDefault="009A593E" w:rsidP="009A593E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9E0411">
        <w:rPr>
          <w:sz w:val="24"/>
          <w:szCs w:val="24"/>
        </w:rPr>
        <w:t>соответствии с</w:t>
      </w:r>
      <w:r w:rsidR="009E0411" w:rsidRPr="009E0411">
        <w:rPr>
          <w:sz w:val="24"/>
          <w:szCs w:val="24"/>
        </w:rPr>
        <w:t xml:space="preserve"> пунктом 2.45 плана работы контрольно-счетной палаты на </w:t>
      </w:r>
      <w:r w:rsidR="009E0411" w:rsidRPr="009E0411">
        <w:rPr>
          <w:sz w:val="24"/>
          <w:szCs w:val="24"/>
        </w:rPr>
        <w:br/>
        <w:t>2020 год, утвержденного решением коллегии контрольно-счетной палаты Амурской области от 26.12.2019 (с изменениями от 20.01.2020)</w:t>
      </w:r>
      <w:r w:rsidR="009E0411">
        <w:rPr>
          <w:sz w:val="24"/>
          <w:szCs w:val="24"/>
        </w:rPr>
        <w:t>, в период с 21.01.2020</w:t>
      </w:r>
      <w:r w:rsidRPr="009E0411">
        <w:rPr>
          <w:sz w:val="24"/>
          <w:szCs w:val="24"/>
        </w:rPr>
        <w:t xml:space="preserve"> по </w:t>
      </w:r>
      <w:r w:rsidR="009E0411">
        <w:rPr>
          <w:sz w:val="24"/>
          <w:szCs w:val="24"/>
        </w:rPr>
        <w:t>14.02.2020</w:t>
      </w:r>
      <w:r w:rsidRPr="009E0411">
        <w:rPr>
          <w:sz w:val="24"/>
          <w:szCs w:val="24"/>
        </w:rPr>
        <w:t xml:space="preserve"> проведено контрольное мероприятие по вопросу «</w:t>
      </w:r>
      <w:r w:rsidR="009E0411" w:rsidRPr="009E0411">
        <w:rPr>
          <w:color w:val="000000"/>
          <w:sz w:val="24"/>
          <w:szCs w:val="24"/>
        </w:rPr>
        <w:t>Проверка целевого и эффективного расходования средств областного бюджета, выделенных в 2018-2019 годах государственному профессиональному образовательному автономному учреждению Амурской области «Амурский колледж строительства и жилищно-коммунального</w:t>
      </w:r>
      <w:proofErr w:type="gramEnd"/>
      <w:r w:rsidR="009E0411" w:rsidRPr="009E0411">
        <w:rPr>
          <w:color w:val="000000"/>
          <w:sz w:val="24"/>
          <w:szCs w:val="24"/>
        </w:rPr>
        <w:t xml:space="preserve"> хозяйства</w:t>
      </w:r>
      <w:r w:rsidR="009E0411" w:rsidRPr="009E0411">
        <w:rPr>
          <w:sz w:val="24"/>
          <w:szCs w:val="24"/>
        </w:rPr>
        <w:t>»</w:t>
      </w:r>
      <w:r w:rsidR="00745141" w:rsidRPr="00745141">
        <w:rPr>
          <w:b/>
          <w:color w:val="000000"/>
          <w:sz w:val="24"/>
          <w:szCs w:val="24"/>
        </w:rPr>
        <w:t xml:space="preserve"> </w:t>
      </w:r>
      <w:r w:rsidR="009E0411" w:rsidRPr="00745141">
        <w:rPr>
          <w:color w:val="000000"/>
          <w:sz w:val="24"/>
          <w:szCs w:val="24"/>
        </w:rPr>
        <w:t>в</w:t>
      </w:r>
      <w:r w:rsidR="009E0411" w:rsidRPr="009E0411">
        <w:rPr>
          <w:color w:val="000000"/>
          <w:sz w:val="24"/>
          <w:szCs w:val="24"/>
        </w:rPr>
        <w:t xml:space="preserve">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</w:t>
      </w:r>
      <w:r w:rsidRPr="009E0411">
        <w:rPr>
          <w:sz w:val="24"/>
          <w:szCs w:val="24"/>
        </w:rPr>
        <w:t>».</w:t>
      </w:r>
    </w:p>
    <w:p w:rsidR="0023541B" w:rsidRDefault="0023541B" w:rsidP="0023541B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D01099">
        <w:rPr>
          <w:sz w:val="24"/>
        </w:rPr>
        <w:t>По итогам кон</w:t>
      </w:r>
      <w:r>
        <w:rPr>
          <w:sz w:val="24"/>
        </w:rPr>
        <w:t xml:space="preserve">трольного мероприятия </w:t>
      </w:r>
      <w:r w:rsidR="001E519D">
        <w:rPr>
          <w:sz w:val="24"/>
        </w:rPr>
        <w:t xml:space="preserve">контрольно-счетной палатой Амурской области </w:t>
      </w:r>
      <w:r>
        <w:rPr>
          <w:sz w:val="24"/>
        </w:rPr>
        <w:t>направлены представления:</w:t>
      </w:r>
    </w:p>
    <w:p w:rsidR="0023541B" w:rsidRDefault="0023541B" w:rsidP="0023541B">
      <w:pPr>
        <w:autoSpaceDE w:val="0"/>
        <w:autoSpaceDN w:val="0"/>
        <w:adjustRightInd w:val="0"/>
        <w:ind w:firstLine="709"/>
        <w:jc w:val="both"/>
        <w:rPr>
          <w:sz w:val="24"/>
        </w:rPr>
      </w:pPr>
      <w:r>
        <w:rPr>
          <w:color w:val="000000"/>
          <w:sz w:val="24"/>
          <w:szCs w:val="24"/>
        </w:rPr>
        <w:t>-государственному  профессиональному образовательному</w:t>
      </w:r>
      <w:r w:rsidRPr="009E0411">
        <w:rPr>
          <w:color w:val="000000"/>
          <w:sz w:val="24"/>
          <w:szCs w:val="24"/>
        </w:rPr>
        <w:t xml:space="preserve"> автономно</w:t>
      </w:r>
      <w:r>
        <w:rPr>
          <w:color w:val="000000"/>
          <w:sz w:val="24"/>
          <w:szCs w:val="24"/>
        </w:rPr>
        <w:t>му учреждению</w:t>
      </w:r>
      <w:r w:rsidRPr="009E0411">
        <w:rPr>
          <w:color w:val="000000"/>
          <w:sz w:val="24"/>
          <w:szCs w:val="24"/>
        </w:rPr>
        <w:t xml:space="preserve"> Амурской области «Амурский колле</w:t>
      </w:r>
      <w:proofErr w:type="gramStart"/>
      <w:r w:rsidRPr="009E0411">
        <w:rPr>
          <w:color w:val="000000"/>
          <w:sz w:val="24"/>
          <w:szCs w:val="24"/>
        </w:rPr>
        <w:t>дж стр</w:t>
      </w:r>
      <w:proofErr w:type="gramEnd"/>
      <w:r w:rsidRPr="009E0411">
        <w:rPr>
          <w:color w:val="000000"/>
          <w:sz w:val="24"/>
          <w:szCs w:val="24"/>
        </w:rPr>
        <w:t>оительства и жилищно-коммунального хозяйства</w:t>
      </w:r>
      <w:r w:rsidRPr="009E0411">
        <w:rPr>
          <w:sz w:val="24"/>
          <w:szCs w:val="24"/>
        </w:rPr>
        <w:t>»</w:t>
      </w:r>
      <w:r w:rsidRPr="0023541B">
        <w:rPr>
          <w:color w:val="000000"/>
          <w:sz w:val="24"/>
          <w:szCs w:val="24"/>
        </w:rPr>
        <w:t xml:space="preserve"> </w:t>
      </w:r>
      <w:r w:rsidRPr="00745141">
        <w:rPr>
          <w:color w:val="000000"/>
          <w:sz w:val="24"/>
          <w:szCs w:val="24"/>
        </w:rPr>
        <w:t>(далее – Учреждение)</w:t>
      </w:r>
      <w:r>
        <w:rPr>
          <w:color w:val="000000"/>
          <w:sz w:val="24"/>
          <w:szCs w:val="24"/>
        </w:rPr>
        <w:t>;</w:t>
      </w:r>
    </w:p>
    <w:p w:rsidR="0023541B" w:rsidRPr="00D01099" w:rsidRDefault="0023541B" w:rsidP="0023541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E519D">
        <w:rPr>
          <w:sz w:val="24"/>
          <w:szCs w:val="24"/>
        </w:rPr>
        <w:t>министерству</w:t>
      </w:r>
      <w:r w:rsidRPr="00D010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образования и науки </w:t>
      </w:r>
      <w:r w:rsidRPr="00D01099">
        <w:rPr>
          <w:sz w:val="24"/>
          <w:szCs w:val="24"/>
        </w:rPr>
        <w:t>Амурской области.</w:t>
      </w:r>
    </w:p>
    <w:p w:rsidR="004416A2" w:rsidRPr="008D2783" w:rsidRDefault="004416A2" w:rsidP="004416A2">
      <w:pPr>
        <w:ind w:firstLine="680"/>
        <w:jc w:val="both"/>
        <w:rPr>
          <w:sz w:val="24"/>
        </w:rPr>
      </w:pPr>
      <w:r w:rsidRPr="008D2783">
        <w:rPr>
          <w:sz w:val="24"/>
        </w:rPr>
        <w:t>В адрес контрольно-счетной палаты Амурской области поступила информация об исполнении представлений.</w:t>
      </w:r>
    </w:p>
    <w:p w:rsidR="004416A2" w:rsidRDefault="004416A2" w:rsidP="004416A2">
      <w:pPr>
        <w:ind w:firstLine="680"/>
        <w:jc w:val="both"/>
        <w:rPr>
          <w:i/>
          <w:sz w:val="24"/>
        </w:rPr>
      </w:pPr>
      <w:r w:rsidRPr="002921BA">
        <w:rPr>
          <w:i/>
          <w:sz w:val="24"/>
        </w:rPr>
        <w:t xml:space="preserve">Из поступившей информации </w:t>
      </w:r>
      <w:r>
        <w:rPr>
          <w:i/>
          <w:sz w:val="24"/>
        </w:rPr>
        <w:t xml:space="preserve">Учреждения </w:t>
      </w:r>
      <w:r w:rsidRPr="002921BA">
        <w:rPr>
          <w:i/>
          <w:sz w:val="24"/>
        </w:rPr>
        <w:t>следует:</w:t>
      </w:r>
    </w:p>
    <w:p w:rsidR="004416A2" w:rsidRDefault="003B0EF2" w:rsidP="004416A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416A2">
        <w:rPr>
          <w:sz w:val="24"/>
          <w:szCs w:val="24"/>
        </w:rPr>
        <w:t xml:space="preserve">. Положение </w:t>
      </w:r>
      <w:proofErr w:type="gramStart"/>
      <w:r w:rsidR="004416A2">
        <w:rPr>
          <w:sz w:val="24"/>
          <w:szCs w:val="24"/>
        </w:rPr>
        <w:t>о Единой закупочной комиссии по осуществлению закупок для нужд Учреждения в части состава Единой закупочной комиссии приведено в соответствие</w:t>
      </w:r>
      <w:proofErr w:type="gramEnd"/>
      <w:r w:rsidR="004416A2">
        <w:rPr>
          <w:sz w:val="24"/>
          <w:szCs w:val="24"/>
        </w:rPr>
        <w:t xml:space="preserve"> с Положением о закупках Учреждения.</w:t>
      </w:r>
    </w:p>
    <w:p w:rsidR="006131F0" w:rsidRDefault="003B0EF2" w:rsidP="006131F0">
      <w:pPr>
        <w:autoSpaceDE w:val="0"/>
        <w:autoSpaceDN w:val="0"/>
        <w:adjustRightInd w:val="0"/>
        <w:ind w:firstLine="709"/>
        <w:jc w:val="both"/>
      </w:pPr>
      <w:r>
        <w:rPr>
          <w:sz w:val="24"/>
          <w:szCs w:val="24"/>
        </w:rPr>
        <w:t>2</w:t>
      </w:r>
      <w:r w:rsidR="006131F0">
        <w:rPr>
          <w:sz w:val="24"/>
          <w:szCs w:val="24"/>
        </w:rPr>
        <w:t xml:space="preserve">. В целях </w:t>
      </w:r>
      <w:proofErr w:type="gramStart"/>
      <w:r w:rsidR="006131F0">
        <w:rPr>
          <w:sz w:val="24"/>
          <w:szCs w:val="24"/>
        </w:rPr>
        <w:t>обеспечения соблюдения требований</w:t>
      </w:r>
      <w:r w:rsidR="006131F0" w:rsidRPr="0026028D">
        <w:rPr>
          <w:sz w:val="24"/>
          <w:szCs w:val="24"/>
        </w:rPr>
        <w:t xml:space="preserve"> Гражданско</w:t>
      </w:r>
      <w:r w:rsidR="006131F0">
        <w:rPr>
          <w:sz w:val="24"/>
          <w:szCs w:val="24"/>
        </w:rPr>
        <w:t>го кодекса Российской Федерации</w:t>
      </w:r>
      <w:proofErr w:type="gramEnd"/>
      <w:r w:rsidR="006131F0">
        <w:rPr>
          <w:sz w:val="24"/>
          <w:szCs w:val="24"/>
        </w:rPr>
        <w:t xml:space="preserve"> п</w:t>
      </w:r>
      <w:r w:rsidR="006131F0" w:rsidRPr="0026028D">
        <w:rPr>
          <w:sz w:val="24"/>
          <w:szCs w:val="24"/>
        </w:rPr>
        <w:t xml:space="preserve">ри заключении договоров на поставку товаров, работ, услуг </w:t>
      </w:r>
      <w:r w:rsidR="006131F0">
        <w:rPr>
          <w:sz w:val="24"/>
          <w:szCs w:val="24"/>
        </w:rPr>
        <w:t>для нужд Учреждения приказом директора Учреждения обязанности по проведению юридической экспертизы проектов договоров возложе</w:t>
      </w:r>
      <w:r w:rsidR="001E519D">
        <w:rPr>
          <w:sz w:val="24"/>
          <w:szCs w:val="24"/>
        </w:rPr>
        <w:t>ны на юрис</w:t>
      </w:r>
      <w:r w:rsidR="00B95A3F">
        <w:rPr>
          <w:sz w:val="24"/>
          <w:szCs w:val="24"/>
        </w:rPr>
        <w:t>консульта Учреждения</w:t>
      </w:r>
      <w:r w:rsidR="006131F0">
        <w:rPr>
          <w:sz w:val="24"/>
          <w:szCs w:val="24"/>
        </w:rPr>
        <w:t>.</w:t>
      </w:r>
    </w:p>
    <w:p w:rsidR="0071745D" w:rsidRDefault="003B0EF2" w:rsidP="0071745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95A3F">
        <w:rPr>
          <w:sz w:val="24"/>
          <w:szCs w:val="24"/>
        </w:rPr>
        <w:t xml:space="preserve">. </w:t>
      </w:r>
      <w:r w:rsidR="0071745D">
        <w:rPr>
          <w:sz w:val="24"/>
          <w:szCs w:val="24"/>
        </w:rPr>
        <w:t>Предоставление</w:t>
      </w:r>
      <w:r w:rsidR="0071745D" w:rsidRPr="009E0411">
        <w:rPr>
          <w:sz w:val="24"/>
          <w:szCs w:val="24"/>
        </w:rPr>
        <w:t xml:space="preserve"> работникам Учреждения очередных оплачиваемых отпусков</w:t>
      </w:r>
      <w:r w:rsidR="0071745D">
        <w:rPr>
          <w:sz w:val="24"/>
          <w:szCs w:val="24"/>
        </w:rPr>
        <w:t xml:space="preserve"> в </w:t>
      </w:r>
      <w:r w:rsidR="0071745D">
        <w:rPr>
          <w:sz w:val="24"/>
          <w:szCs w:val="24"/>
        </w:rPr>
        <w:br/>
        <w:t xml:space="preserve">2020 году осуществляется в соответствии с требованиями </w:t>
      </w:r>
      <w:r w:rsidR="0071745D" w:rsidRPr="009E0411">
        <w:rPr>
          <w:sz w:val="24"/>
          <w:szCs w:val="24"/>
        </w:rPr>
        <w:t>статьи 123 Трудового к</w:t>
      </w:r>
      <w:r w:rsidR="0071745D">
        <w:rPr>
          <w:sz w:val="24"/>
          <w:szCs w:val="24"/>
        </w:rPr>
        <w:t>одекса Российской Федерации (в соответствии с датами и количеством календарных дней, установленных графиком отпусков).</w:t>
      </w:r>
    </w:p>
    <w:p w:rsidR="007E6F4F" w:rsidRDefault="003B0EF2" w:rsidP="007E6F4F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E6F4F">
        <w:rPr>
          <w:sz w:val="24"/>
          <w:szCs w:val="24"/>
        </w:rPr>
        <w:t xml:space="preserve">. </w:t>
      </w:r>
      <w:r>
        <w:rPr>
          <w:sz w:val="24"/>
          <w:szCs w:val="24"/>
        </w:rPr>
        <w:t>Усилен контроль:</w:t>
      </w:r>
    </w:p>
    <w:p w:rsidR="003B0EF2" w:rsidRDefault="003B0EF2" w:rsidP="003B0E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-за сроками регистрации </w:t>
      </w:r>
      <w:r w:rsidRPr="009E0411">
        <w:rPr>
          <w:sz w:val="24"/>
          <w:szCs w:val="24"/>
        </w:rPr>
        <w:t xml:space="preserve">в Управлении </w:t>
      </w:r>
      <w:proofErr w:type="spellStart"/>
      <w:r w:rsidRPr="009E0411">
        <w:rPr>
          <w:sz w:val="24"/>
          <w:szCs w:val="24"/>
        </w:rPr>
        <w:t>Росреестра</w:t>
      </w:r>
      <w:proofErr w:type="spellEnd"/>
      <w:r w:rsidRPr="009E0411">
        <w:rPr>
          <w:sz w:val="24"/>
          <w:szCs w:val="24"/>
        </w:rPr>
        <w:t xml:space="preserve"> по Амурской области договоров аренды нежилых помещений</w:t>
      </w:r>
      <w:r>
        <w:rPr>
          <w:sz w:val="24"/>
          <w:szCs w:val="24"/>
        </w:rPr>
        <w:t>;</w:t>
      </w:r>
    </w:p>
    <w:p w:rsidR="0071745D" w:rsidRDefault="007E6F4F" w:rsidP="007E6F4F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-за соблюдением</w:t>
      </w:r>
      <w:r w:rsidRPr="0026028D">
        <w:rPr>
          <w:sz w:val="24"/>
          <w:szCs w:val="24"/>
        </w:rPr>
        <w:t xml:space="preserve"> требований Профессионального стандарта «Педагог профессионального обучения, профессионального образования и дополнительного профессионального образования», утвержденного Приказом Министерства труда и социальной защиты РФ от 08.09.2015 № 608н</w:t>
      </w:r>
      <w:r>
        <w:rPr>
          <w:sz w:val="24"/>
          <w:szCs w:val="24"/>
        </w:rPr>
        <w:t>, при приеме работников на должности требующие наличи</w:t>
      </w:r>
      <w:r w:rsidR="00E05F17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3B0EF2">
        <w:rPr>
          <w:sz w:val="24"/>
          <w:szCs w:val="24"/>
        </w:rPr>
        <w:t>педагогического образования.</w:t>
      </w:r>
    </w:p>
    <w:p w:rsidR="007E6F4F" w:rsidRDefault="003B0EF2" w:rsidP="007E6F4F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E6F4F">
        <w:rPr>
          <w:sz w:val="24"/>
          <w:szCs w:val="24"/>
        </w:rPr>
        <w:t>.</w:t>
      </w:r>
      <w:r w:rsidR="007E6F4F" w:rsidRPr="007E6F4F">
        <w:rPr>
          <w:sz w:val="24"/>
          <w:szCs w:val="24"/>
        </w:rPr>
        <w:t xml:space="preserve"> </w:t>
      </w:r>
      <w:r w:rsidR="007E6F4F">
        <w:rPr>
          <w:sz w:val="24"/>
          <w:szCs w:val="24"/>
        </w:rPr>
        <w:t xml:space="preserve">Приняты к сведению и учтены в дальнейшей работе предложения контрольно-счетной палаты в </w:t>
      </w:r>
      <w:r w:rsidR="007E6F4F" w:rsidRPr="00B95A3F">
        <w:rPr>
          <w:sz w:val="24"/>
          <w:szCs w:val="24"/>
        </w:rPr>
        <w:t>части</w:t>
      </w:r>
      <w:r w:rsidR="007E6F4F">
        <w:rPr>
          <w:sz w:val="24"/>
          <w:szCs w:val="24"/>
        </w:rPr>
        <w:t>:</w:t>
      </w:r>
    </w:p>
    <w:p w:rsidR="007E6F4F" w:rsidRDefault="007E6F4F" w:rsidP="007E6F4F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B0EF2" w:rsidRPr="00B95A3F">
        <w:rPr>
          <w:sz w:val="24"/>
          <w:szCs w:val="24"/>
        </w:rPr>
        <w:t xml:space="preserve">соблюдения  </w:t>
      </w:r>
      <w:r w:rsidR="003B0EF2">
        <w:rPr>
          <w:sz w:val="24"/>
          <w:szCs w:val="24"/>
        </w:rPr>
        <w:t>требований</w:t>
      </w:r>
      <w:r w:rsidR="003B0EF2" w:rsidRPr="00B95A3F">
        <w:rPr>
          <w:rFonts w:eastAsia="Calibri"/>
          <w:sz w:val="24"/>
          <w:szCs w:val="24"/>
          <w:lang w:eastAsia="en-US"/>
        </w:rPr>
        <w:t xml:space="preserve"> </w:t>
      </w:r>
      <w:r w:rsidRPr="00B95A3F">
        <w:rPr>
          <w:rFonts w:eastAsia="Calibri"/>
          <w:sz w:val="24"/>
          <w:szCs w:val="24"/>
          <w:lang w:eastAsia="en-US"/>
        </w:rPr>
        <w:t>Федерального закона от 18.07.2011 № 223-ФЗ «О закупках товаров, работ, услуг отде</w:t>
      </w:r>
      <w:r>
        <w:rPr>
          <w:rFonts w:eastAsia="Calibri"/>
          <w:sz w:val="24"/>
          <w:szCs w:val="24"/>
          <w:lang w:eastAsia="en-US"/>
        </w:rPr>
        <w:t xml:space="preserve">льными видами юридических лиц» и </w:t>
      </w:r>
      <w:r w:rsidRPr="00B95A3F">
        <w:rPr>
          <w:rFonts w:eastAsia="Calibri"/>
          <w:sz w:val="24"/>
          <w:szCs w:val="24"/>
          <w:lang w:eastAsia="en-US"/>
        </w:rPr>
        <w:t>Положения о закупках товаров, работ, услуг для нужд</w:t>
      </w:r>
      <w:r>
        <w:rPr>
          <w:rFonts w:eastAsia="Calibri"/>
          <w:sz w:val="24"/>
          <w:szCs w:val="24"/>
          <w:lang w:eastAsia="en-US"/>
        </w:rPr>
        <w:t xml:space="preserve"> Учреждения</w:t>
      </w:r>
      <w:r>
        <w:rPr>
          <w:sz w:val="24"/>
          <w:szCs w:val="24"/>
        </w:rPr>
        <w:t>;</w:t>
      </w:r>
    </w:p>
    <w:p w:rsidR="007E6F4F" w:rsidRDefault="007E6F4F" w:rsidP="007E6F4F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B0EF2" w:rsidRPr="00B95A3F">
        <w:rPr>
          <w:sz w:val="24"/>
          <w:szCs w:val="24"/>
        </w:rPr>
        <w:t xml:space="preserve">соблюдения  </w:t>
      </w:r>
      <w:r w:rsidR="003B0EF2">
        <w:rPr>
          <w:sz w:val="24"/>
          <w:szCs w:val="24"/>
        </w:rPr>
        <w:t>требований</w:t>
      </w:r>
      <w:r w:rsidR="003B0EF2" w:rsidRPr="0032673A">
        <w:rPr>
          <w:sz w:val="24"/>
          <w:szCs w:val="24"/>
        </w:rPr>
        <w:t xml:space="preserve"> </w:t>
      </w:r>
      <w:r w:rsidRPr="0032673A">
        <w:rPr>
          <w:sz w:val="24"/>
          <w:szCs w:val="24"/>
        </w:rPr>
        <w:t xml:space="preserve">Методических указаний по применению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</w:t>
      </w:r>
      <w:r w:rsidRPr="0032673A">
        <w:rPr>
          <w:sz w:val="24"/>
          <w:szCs w:val="24"/>
        </w:rPr>
        <w:lastRenderedPageBreak/>
        <w:t xml:space="preserve">органами управления государственными внебюджетными фондами, государственными (муниципальными) учреждениями, утвержденных Приказом Минфина России от 30.03.2015 </w:t>
      </w:r>
      <w:r w:rsidR="00E05F17">
        <w:rPr>
          <w:sz w:val="24"/>
          <w:szCs w:val="24"/>
        </w:rPr>
        <w:br/>
      </w:r>
      <w:bookmarkStart w:id="0" w:name="_GoBack"/>
      <w:bookmarkEnd w:id="0"/>
      <w:r w:rsidRPr="0032673A">
        <w:rPr>
          <w:sz w:val="24"/>
          <w:szCs w:val="24"/>
        </w:rPr>
        <w:t>№ 52н</w:t>
      </w:r>
      <w:r>
        <w:rPr>
          <w:sz w:val="24"/>
          <w:szCs w:val="24"/>
        </w:rPr>
        <w:t>;</w:t>
      </w:r>
    </w:p>
    <w:p w:rsidR="007E6F4F" w:rsidRDefault="007E6F4F" w:rsidP="007E6F4F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B0EF2" w:rsidRPr="003B0EF2">
        <w:rPr>
          <w:sz w:val="24"/>
          <w:szCs w:val="24"/>
        </w:rPr>
        <w:t xml:space="preserve"> </w:t>
      </w:r>
      <w:r w:rsidR="003B0EF2" w:rsidRPr="00B95A3F">
        <w:rPr>
          <w:sz w:val="24"/>
          <w:szCs w:val="24"/>
        </w:rPr>
        <w:t xml:space="preserve">соблюдения  </w:t>
      </w:r>
      <w:r w:rsidR="003B0EF2">
        <w:rPr>
          <w:sz w:val="24"/>
          <w:szCs w:val="24"/>
        </w:rPr>
        <w:t>требований</w:t>
      </w:r>
      <w:r w:rsidR="003B0EF2" w:rsidRPr="00207FE6">
        <w:rPr>
          <w:sz w:val="24"/>
          <w:szCs w:val="24"/>
        </w:rPr>
        <w:t xml:space="preserve"> </w:t>
      </w:r>
      <w:r w:rsidRPr="00207FE6">
        <w:rPr>
          <w:sz w:val="24"/>
          <w:szCs w:val="24"/>
        </w:rPr>
        <w:t>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sz w:val="24"/>
          <w:szCs w:val="24"/>
        </w:rPr>
        <w:t>.</w:t>
      </w:r>
    </w:p>
    <w:p w:rsidR="003B0EF2" w:rsidRPr="003B0EF2" w:rsidRDefault="007E6F4F" w:rsidP="003B0EF2">
      <w:pPr>
        <w:spacing w:after="1" w:line="240" w:lineRule="atLeast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B0EF2">
        <w:rPr>
          <w:sz w:val="24"/>
          <w:szCs w:val="24"/>
        </w:rPr>
        <w:t>6. Пять должнос</w:t>
      </w:r>
      <w:r w:rsidR="00E05F17">
        <w:rPr>
          <w:sz w:val="24"/>
          <w:szCs w:val="24"/>
        </w:rPr>
        <w:t>тных лиц Учреждения, допустивших</w:t>
      </w:r>
      <w:r w:rsidR="003B0EF2">
        <w:rPr>
          <w:sz w:val="24"/>
          <w:szCs w:val="24"/>
        </w:rPr>
        <w:t xml:space="preserve"> нарушения, выявленные в результате контрольного мероприятия, привлечены </w:t>
      </w:r>
      <w:r w:rsidR="003B0EF2" w:rsidRPr="003B0EF2">
        <w:rPr>
          <w:sz w:val="24"/>
          <w:szCs w:val="24"/>
        </w:rPr>
        <w:t xml:space="preserve">к дисциплинарной ответственности </w:t>
      </w:r>
      <w:r w:rsidR="003B0EF2">
        <w:rPr>
          <w:sz w:val="24"/>
          <w:szCs w:val="24"/>
        </w:rPr>
        <w:t>(объявлены замечания)</w:t>
      </w:r>
      <w:r w:rsidR="003B0EF2" w:rsidRPr="003B0EF2">
        <w:rPr>
          <w:sz w:val="24"/>
          <w:szCs w:val="24"/>
        </w:rPr>
        <w:t>.</w:t>
      </w:r>
    </w:p>
    <w:p w:rsidR="0034209C" w:rsidRDefault="00957921" w:rsidP="0034209C">
      <w:pPr>
        <w:ind w:firstLine="680"/>
        <w:jc w:val="both"/>
        <w:rPr>
          <w:i/>
          <w:sz w:val="24"/>
        </w:rPr>
      </w:pPr>
      <w:r w:rsidRPr="002921BA">
        <w:rPr>
          <w:i/>
          <w:sz w:val="24"/>
        </w:rPr>
        <w:t xml:space="preserve">Из поступившей информации </w:t>
      </w:r>
      <w:r>
        <w:rPr>
          <w:i/>
          <w:sz w:val="24"/>
        </w:rPr>
        <w:t>министерства образования и науки Амурской области</w:t>
      </w:r>
      <w:r w:rsidR="0034209C">
        <w:rPr>
          <w:i/>
          <w:sz w:val="24"/>
        </w:rPr>
        <w:t xml:space="preserve"> (далее – Министерство)</w:t>
      </w:r>
      <w:r>
        <w:rPr>
          <w:i/>
          <w:sz w:val="24"/>
        </w:rPr>
        <w:t xml:space="preserve"> </w:t>
      </w:r>
      <w:r w:rsidRPr="002921BA">
        <w:rPr>
          <w:i/>
          <w:sz w:val="24"/>
        </w:rPr>
        <w:t>следует:</w:t>
      </w:r>
      <w:r w:rsidR="0034209C">
        <w:rPr>
          <w:i/>
          <w:sz w:val="24"/>
        </w:rPr>
        <w:t xml:space="preserve"> </w:t>
      </w:r>
    </w:p>
    <w:p w:rsidR="003B0EF2" w:rsidRDefault="0034209C" w:rsidP="0034209C">
      <w:pPr>
        <w:ind w:firstLine="680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</w:rPr>
        <w:t>П</w:t>
      </w:r>
      <w:r w:rsidRPr="0034209C">
        <w:rPr>
          <w:sz w:val="24"/>
          <w:szCs w:val="24"/>
        </w:rPr>
        <w:t>риказом Министерства от 09.04.2020 № 349 «Об изменении показателей качества государственных услуг» показатель</w:t>
      </w:r>
      <w:r w:rsidRPr="0034209C">
        <w:rPr>
          <w:sz w:val="24"/>
          <w:szCs w:val="24"/>
          <w:lang w:eastAsia="en-US"/>
        </w:rPr>
        <w:t xml:space="preserve"> </w:t>
      </w:r>
      <w:r w:rsidRPr="0034209C">
        <w:rPr>
          <w:sz w:val="24"/>
          <w:szCs w:val="24"/>
        </w:rPr>
        <w:t>«</w:t>
      </w:r>
      <w:r w:rsidRPr="0034209C">
        <w:rPr>
          <w:sz w:val="24"/>
          <w:szCs w:val="24"/>
          <w:lang w:eastAsia="en-US"/>
        </w:rPr>
        <w:t xml:space="preserve">доля выпускников, вставших на учет в управлении занятости населения  в течение первого года после выпуска, от общего количества выпускников прошлого года, получивших образование за счет средств бюджета» исключен из государственного задания профессиональных образовательных организаций, </w:t>
      </w:r>
      <w:r w:rsidR="00C66B17">
        <w:rPr>
          <w:sz w:val="24"/>
          <w:szCs w:val="24"/>
          <w:lang w:eastAsia="en-US"/>
        </w:rPr>
        <w:t>п</w:t>
      </w:r>
      <w:r w:rsidRPr="0034209C">
        <w:rPr>
          <w:sz w:val="24"/>
          <w:szCs w:val="24"/>
          <w:lang w:eastAsia="en-US"/>
        </w:rPr>
        <w:t>одведомственных Министерству.</w:t>
      </w:r>
      <w:proofErr w:type="gramEnd"/>
    </w:p>
    <w:p w:rsidR="001E519D" w:rsidRPr="001E519D" w:rsidRDefault="001E519D" w:rsidP="003F630A">
      <w:pPr>
        <w:ind w:firstLine="708"/>
        <w:jc w:val="both"/>
        <w:rPr>
          <w:i/>
          <w:sz w:val="24"/>
          <w:szCs w:val="24"/>
        </w:rPr>
      </w:pPr>
      <w:r w:rsidRPr="001E519D">
        <w:rPr>
          <w:i/>
          <w:sz w:val="24"/>
          <w:szCs w:val="24"/>
        </w:rPr>
        <w:t xml:space="preserve">По результатам рассмотрения информаций, направленных контрольно-счетной палатой Амурской области: </w:t>
      </w:r>
    </w:p>
    <w:p w:rsidR="003F630A" w:rsidRPr="003F630A" w:rsidRDefault="001E519D" w:rsidP="003F63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-Государственной инспекцией</w:t>
      </w:r>
      <w:r w:rsidRPr="001E519D">
        <w:rPr>
          <w:sz w:val="24"/>
          <w:szCs w:val="24"/>
        </w:rPr>
        <w:t xml:space="preserve"> труда в Амурской области</w:t>
      </w:r>
      <w:r w:rsidRPr="003F630A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3F630A" w:rsidRPr="003F630A">
        <w:rPr>
          <w:sz w:val="24"/>
          <w:szCs w:val="24"/>
        </w:rPr>
        <w:t xml:space="preserve"> отношении </w:t>
      </w:r>
      <w:r w:rsidR="003F630A">
        <w:rPr>
          <w:sz w:val="24"/>
          <w:szCs w:val="24"/>
        </w:rPr>
        <w:t xml:space="preserve">юридического лица - </w:t>
      </w:r>
      <w:r w:rsidR="003F630A">
        <w:rPr>
          <w:color w:val="000000"/>
          <w:sz w:val="24"/>
          <w:szCs w:val="24"/>
        </w:rPr>
        <w:t>государственного  профессионального образовательного</w:t>
      </w:r>
      <w:r w:rsidR="003F630A" w:rsidRPr="009E0411">
        <w:rPr>
          <w:color w:val="000000"/>
          <w:sz w:val="24"/>
          <w:szCs w:val="24"/>
        </w:rPr>
        <w:t xml:space="preserve"> автономно</w:t>
      </w:r>
      <w:r w:rsidR="003F630A">
        <w:rPr>
          <w:color w:val="000000"/>
          <w:sz w:val="24"/>
          <w:szCs w:val="24"/>
        </w:rPr>
        <w:t>го учреждения</w:t>
      </w:r>
      <w:r w:rsidR="003F630A" w:rsidRPr="009E0411">
        <w:rPr>
          <w:color w:val="000000"/>
          <w:sz w:val="24"/>
          <w:szCs w:val="24"/>
        </w:rPr>
        <w:t xml:space="preserve"> Амурской области «Амурский колле</w:t>
      </w:r>
      <w:proofErr w:type="gramStart"/>
      <w:r w:rsidR="003F630A" w:rsidRPr="009E0411">
        <w:rPr>
          <w:color w:val="000000"/>
          <w:sz w:val="24"/>
          <w:szCs w:val="24"/>
        </w:rPr>
        <w:t>дж стр</w:t>
      </w:r>
      <w:proofErr w:type="gramEnd"/>
      <w:r w:rsidR="003F630A" w:rsidRPr="009E0411">
        <w:rPr>
          <w:color w:val="000000"/>
          <w:sz w:val="24"/>
          <w:szCs w:val="24"/>
        </w:rPr>
        <w:t>оительства и жилищно-коммунального хозяйства</w:t>
      </w:r>
      <w:r w:rsidR="003F630A" w:rsidRPr="009E0411">
        <w:rPr>
          <w:sz w:val="24"/>
          <w:szCs w:val="24"/>
        </w:rPr>
        <w:t>»</w:t>
      </w:r>
      <w:r w:rsidR="003F630A" w:rsidRPr="0023541B">
        <w:rPr>
          <w:color w:val="000000"/>
          <w:sz w:val="24"/>
          <w:szCs w:val="24"/>
        </w:rPr>
        <w:t xml:space="preserve"> </w:t>
      </w:r>
      <w:r w:rsidR="003F630A" w:rsidRPr="003F630A">
        <w:rPr>
          <w:sz w:val="24"/>
          <w:szCs w:val="24"/>
        </w:rPr>
        <w:t xml:space="preserve">вынесено постановление о назначении административного </w:t>
      </w:r>
      <w:r>
        <w:rPr>
          <w:sz w:val="24"/>
          <w:szCs w:val="24"/>
        </w:rPr>
        <w:t>наказания в виде предупреждения;</w:t>
      </w:r>
    </w:p>
    <w:p w:rsidR="00D73169" w:rsidRPr="00D73169" w:rsidRDefault="001E519D" w:rsidP="003F630A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-министерством имущественных отношений Амурской области в</w:t>
      </w:r>
      <w:r w:rsidR="00D73169">
        <w:rPr>
          <w:sz w:val="24"/>
        </w:rPr>
        <w:t xml:space="preserve"> целях исключения рисков правовой неопределенности в части полномочий органов государственной власти области в отношении специализированного жилищного фонда, в том числе жилых помещений в студенческих общежитиях, рассматривается вопрос о внесении изменений в Порядок осуществления контроля за использованием по назначению и за сохранностью областного имущества, утвержденного постановлением Правительства Амурской области </w:t>
      </w:r>
      <w:r>
        <w:rPr>
          <w:sz w:val="24"/>
        </w:rPr>
        <w:br/>
      </w:r>
      <w:r w:rsidR="00D73169">
        <w:rPr>
          <w:sz w:val="24"/>
        </w:rPr>
        <w:t>от 03.10.2011 № 661.</w:t>
      </w:r>
      <w:proofErr w:type="gramEnd"/>
    </w:p>
    <w:p w:rsidR="00D73169" w:rsidRDefault="00D73169" w:rsidP="003F630A">
      <w:pPr>
        <w:ind w:firstLine="708"/>
        <w:jc w:val="both"/>
        <w:rPr>
          <w:color w:val="FF0000"/>
          <w:sz w:val="24"/>
          <w:szCs w:val="24"/>
        </w:rPr>
      </w:pPr>
    </w:p>
    <w:p w:rsidR="0034209C" w:rsidRPr="003B0EF2" w:rsidRDefault="0034209C" w:rsidP="0032673A">
      <w:pPr>
        <w:ind w:firstLine="708"/>
        <w:jc w:val="both"/>
        <w:rPr>
          <w:color w:val="FF0000"/>
          <w:sz w:val="24"/>
          <w:szCs w:val="24"/>
        </w:rPr>
      </w:pPr>
    </w:p>
    <w:sectPr w:rsidR="0034209C" w:rsidRPr="003B0EF2" w:rsidSect="00681526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1E" w:rsidRDefault="007E751E">
      <w:r>
        <w:separator/>
      </w:r>
    </w:p>
  </w:endnote>
  <w:endnote w:type="continuationSeparator" w:id="0">
    <w:p w:rsidR="007E751E" w:rsidRDefault="007E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1E" w:rsidRDefault="007E751E">
      <w:r>
        <w:separator/>
      </w:r>
    </w:p>
  </w:footnote>
  <w:footnote w:type="continuationSeparator" w:id="0">
    <w:p w:rsidR="007E751E" w:rsidRDefault="007E7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5F17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15539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A3DBD"/>
    <w:rsid w:val="000D41DB"/>
    <w:rsid w:val="000D458A"/>
    <w:rsid w:val="000D65DD"/>
    <w:rsid w:val="000D7E9E"/>
    <w:rsid w:val="000F7C64"/>
    <w:rsid w:val="00100C8F"/>
    <w:rsid w:val="00102619"/>
    <w:rsid w:val="0010310C"/>
    <w:rsid w:val="00106D5A"/>
    <w:rsid w:val="001225E6"/>
    <w:rsid w:val="001245DD"/>
    <w:rsid w:val="0012605E"/>
    <w:rsid w:val="00135DA9"/>
    <w:rsid w:val="00142B58"/>
    <w:rsid w:val="001454F0"/>
    <w:rsid w:val="00147F5A"/>
    <w:rsid w:val="00151323"/>
    <w:rsid w:val="001663AB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1E519D"/>
    <w:rsid w:val="002023CF"/>
    <w:rsid w:val="00204280"/>
    <w:rsid w:val="00206123"/>
    <w:rsid w:val="00207FE6"/>
    <w:rsid w:val="00210B50"/>
    <w:rsid w:val="00213502"/>
    <w:rsid w:val="00216D43"/>
    <w:rsid w:val="00223733"/>
    <w:rsid w:val="00230AB4"/>
    <w:rsid w:val="00233D76"/>
    <w:rsid w:val="0023541B"/>
    <w:rsid w:val="00250ED2"/>
    <w:rsid w:val="0026028D"/>
    <w:rsid w:val="002607AC"/>
    <w:rsid w:val="00263FA9"/>
    <w:rsid w:val="00270C9B"/>
    <w:rsid w:val="00274E25"/>
    <w:rsid w:val="00275AC3"/>
    <w:rsid w:val="00280625"/>
    <w:rsid w:val="002847DF"/>
    <w:rsid w:val="002932FA"/>
    <w:rsid w:val="002A6666"/>
    <w:rsid w:val="002B005D"/>
    <w:rsid w:val="002B32F2"/>
    <w:rsid w:val="002B540D"/>
    <w:rsid w:val="002B5C5B"/>
    <w:rsid w:val="002D443F"/>
    <w:rsid w:val="002E3B31"/>
    <w:rsid w:val="002E4738"/>
    <w:rsid w:val="002E711C"/>
    <w:rsid w:val="002F1785"/>
    <w:rsid w:val="00300D3A"/>
    <w:rsid w:val="003116D5"/>
    <w:rsid w:val="0032673A"/>
    <w:rsid w:val="00341DFD"/>
    <w:rsid w:val="0034209C"/>
    <w:rsid w:val="0034294B"/>
    <w:rsid w:val="003515D6"/>
    <w:rsid w:val="0035246E"/>
    <w:rsid w:val="00355172"/>
    <w:rsid w:val="0036282E"/>
    <w:rsid w:val="0036302E"/>
    <w:rsid w:val="0037336B"/>
    <w:rsid w:val="00376933"/>
    <w:rsid w:val="003808DC"/>
    <w:rsid w:val="0038642C"/>
    <w:rsid w:val="003868B2"/>
    <w:rsid w:val="00394796"/>
    <w:rsid w:val="003A389F"/>
    <w:rsid w:val="003A64B4"/>
    <w:rsid w:val="003B0EF2"/>
    <w:rsid w:val="003B7268"/>
    <w:rsid w:val="003C0979"/>
    <w:rsid w:val="003C66FA"/>
    <w:rsid w:val="003D0C82"/>
    <w:rsid w:val="003F630A"/>
    <w:rsid w:val="003F661B"/>
    <w:rsid w:val="00404887"/>
    <w:rsid w:val="004139C9"/>
    <w:rsid w:val="004201E9"/>
    <w:rsid w:val="00424307"/>
    <w:rsid w:val="00424918"/>
    <w:rsid w:val="0043059D"/>
    <w:rsid w:val="00433083"/>
    <w:rsid w:val="004416A2"/>
    <w:rsid w:val="004508B3"/>
    <w:rsid w:val="00463D80"/>
    <w:rsid w:val="00464775"/>
    <w:rsid w:val="0046549F"/>
    <w:rsid w:val="00466D10"/>
    <w:rsid w:val="00467DC1"/>
    <w:rsid w:val="00473ECB"/>
    <w:rsid w:val="004822E2"/>
    <w:rsid w:val="00482643"/>
    <w:rsid w:val="004929F8"/>
    <w:rsid w:val="004A0362"/>
    <w:rsid w:val="004A64A2"/>
    <w:rsid w:val="004D1048"/>
    <w:rsid w:val="004D401F"/>
    <w:rsid w:val="004D4E41"/>
    <w:rsid w:val="004E0F52"/>
    <w:rsid w:val="004E2ED1"/>
    <w:rsid w:val="004E4DD5"/>
    <w:rsid w:val="004E4FFD"/>
    <w:rsid w:val="004E7C2C"/>
    <w:rsid w:val="004F0B82"/>
    <w:rsid w:val="00502E50"/>
    <w:rsid w:val="005141B3"/>
    <w:rsid w:val="0051433C"/>
    <w:rsid w:val="00543934"/>
    <w:rsid w:val="00550491"/>
    <w:rsid w:val="00565D88"/>
    <w:rsid w:val="005665DE"/>
    <w:rsid w:val="005667FD"/>
    <w:rsid w:val="0056767E"/>
    <w:rsid w:val="00582DCA"/>
    <w:rsid w:val="005A0EA8"/>
    <w:rsid w:val="005B54DB"/>
    <w:rsid w:val="005C3A08"/>
    <w:rsid w:val="005D23A0"/>
    <w:rsid w:val="005E43A6"/>
    <w:rsid w:val="005F1528"/>
    <w:rsid w:val="005F7ED3"/>
    <w:rsid w:val="00601B71"/>
    <w:rsid w:val="00602D4D"/>
    <w:rsid w:val="00603493"/>
    <w:rsid w:val="006131F0"/>
    <w:rsid w:val="00616311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1DF5"/>
    <w:rsid w:val="006A287B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70009B"/>
    <w:rsid w:val="00706B29"/>
    <w:rsid w:val="00707E7C"/>
    <w:rsid w:val="00710DD8"/>
    <w:rsid w:val="00714894"/>
    <w:rsid w:val="0071745D"/>
    <w:rsid w:val="007435C9"/>
    <w:rsid w:val="00745141"/>
    <w:rsid w:val="00755A6F"/>
    <w:rsid w:val="007563C8"/>
    <w:rsid w:val="00756FA7"/>
    <w:rsid w:val="00765B76"/>
    <w:rsid w:val="00780949"/>
    <w:rsid w:val="00781365"/>
    <w:rsid w:val="007956C9"/>
    <w:rsid w:val="007C2349"/>
    <w:rsid w:val="007C5236"/>
    <w:rsid w:val="007D2F86"/>
    <w:rsid w:val="007D4536"/>
    <w:rsid w:val="007D6D6B"/>
    <w:rsid w:val="007E139B"/>
    <w:rsid w:val="007E6F4F"/>
    <w:rsid w:val="007E751E"/>
    <w:rsid w:val="007F0A37"/>
    <w:rsid w:val="007F3354"/>
    <w:rsid w:val="008024D1"/>
    <w:rsid w:val="00821D17"/>
    <w:rsid w:val="0083067B"/>
    <w:rsid w:val="00837DE1"/>
    <w:rsid w:val="00840749"/>
    <w:rsid w:val="00845B64"/>
    <w:rsid w:val="008559B6"/>
    <w:rsid w:val="0085771B"/>
    <w:rsid w:val="008655CC"/>
    <w:rsid w:val="008709AD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4256D"/>
    <w:rsid w:val="009500D8"/>
    <w:rsid w:val="00957921"/>
    <w:rsid w:val="00957B49"/>
    <w:rsid w:val="009628A2"/>
    <w:rsid w:val="0097578E"/>
    <w:rsid w:val="009819CC"/>
    <w:rsid w:val="00994691"/>
    <w:rsid w:val="00996F7B"/>
    <w:rsid w:val="009A593E"/>
    <w:rsid w:val="009A5EF9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4340"/>
    <w:rsid w:val="009E0411"/>
    <w:rsid w:val="009E13EA"/>
    <w:rsid w:val="009E49BC"/>
    <w:rsid w:val="009F05C6"/>
    <w:rsid w:val="009F069F"/>
    <w:rsid w:val="009F49D7"/>
    <w:rsid w:val="009F6C78"/>
    <w:rsid w:val="00A11C50"/>
    <w:rsid w:val="00A1468F"/>
    <w:rsid w:val="00A1726D"/>
    <w:rsid w:val="00A22055"/>
    <w:rsid w:val="00A26186"/>
    <w:rsid w:val="00A2668B"/>
    <w:rsid w:val="00A402FA"/>
    <w:rsid w:val="00A549F8"/>
    <w:rsid w:val="00A54C6E"/>
    <w:rsid w:val="00A54CBA"/>
    <w:rsid w:val="00A567B8"/>
    <w:rsid w:val="00A57499"/>
    <w:rsid w:val="00A57F44"/>
    <w:rsid w:val="00A600A8"/>
    <w:rsid w:val="00A652C3"/>
    <w:rsid w:val="00A67084"/>
    <w:rsid w:val="00A701B0"/>
    <w:rsid w:val="00A84126"/>
    <w:rsid w:val="00A8470C"/>
    <w:rsid w:val="00A91B59"/>
    <w:rsid w:val="00AA1991"/>
    <w:rsid w:val="00AA7FB7"/>
    <w:rsid w:val="00AB6D67"/>
    <w:rsid w:val="00AD4E0B"/>
    <w:rsid w:val="00B10B99"/>
    <w:rsid w:val="00B10EFB"/>
    <w:rsid w:val="00B401F0"/>
    <w:rsid w:val="00B40FC9"/>
    <w:rsid w:val="00B54C0F"/>
    <w:rsid w:val="00B57A04"/>
    <w:rsid w:val="00B6101A"/>
    <w:rsid w:val="00B81FCA"/>
    <w:rsid w:val="00B910DC"/>
    <w:rsid w:val="00B92B0C"/>
    <w:rsid w:val="00B95A3F"/>
    <w:rsid w:val="00BA18EC"/>
    <w:rsid w:val="00BC40CB"/>
    <w:rsid w:val="00BE2449"/>
    <w:rsid w:val="00BE74F9"/>
    <w:rsid w:val="00BF4A1E"/>
    <w:rsid w:val="00C177FA"/>
    <w:rsid w:val="00C2473E"/>
    <w:rsid w:val="00C2687F"/>
    <w:rsid w:val="00C30915"/>
    <w:rsid w:val="00C31441"/>
    <w:rsid w:val="00C35A3F"/>
    <w:rsid w:val="00C35F32"/>
    <w:rsid w:val="00C41921"/>
    <w:rsid w:val="00C41987"/>
    <w:rsid w:val="00C51DC5"/>
    <w:rsid w:val="00C603F7"/>
    <w:rsid w:val="00C624C8"/>
    <w:rsid w:val="00C65FC4"/>
    <w:rsid w:val="00C66B17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387"/>
    <w:rsid w:val="00CB1403"/>
    <w:rsid w:val="00CC4A4C"/>
    <w:rsid w:val="00CC73C6"/>
    <w:rsid w:val="00CD3CAE"/>
    <w:rsid w:val="00CD5972"/>
    <w:rsid w:val="00CE1175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73169"/>
    <w:rsid w:val="00D92AF8"/>
    <w:rsid w:val="00D95F33"/>
    <w:rsid w:val="00DA7F0B"/>
    <w:rsid w:val="00DB129F"/>
    <w:rsid w:val="00DB2893"/>
    <w:rsid w:val="00DB360D"/>
    <w:rsid w:val="00DC4CC7"/>
    <w:rsid w:val="00DC72B1"/>
    <w:rsid w:val="00DD2371"/>
    <w:rsid w:val="00DD6296"/>
    <w:rsid w:val="00DF0153"/>
    <w:rsid w:val="00E05F17"/>
    <w:rsid w:val="00E13677"/>
    <w:rsid w:val="00E13696"/>
    <w:rsid w:val="00E410A2"/>
    <w:rsid w:val="00E45F58"/>
    <w:rsid w:val="00E64C9C"/>
    <w:rsid w:val="00E67BA1"/>
    <w:rsid w:val="00E810F0"/>
    <w:rsid w:val="00E827B3"/>
    <w:rsid w:val="00E86B70"/>
    <w:rsid w:val="00E94F6B"/>
    <w:rsid w:val="00E960BD"/>
    <w:rsid w:val="00E96CB4"/>
    <w:rsid w:val="00EB557B"/>
    <w:rsid w:val="00EC01CC"/>
    <w:rsid w:val="00EC318E"/>
    <w:rsid w:val="00EC6C8F"/>
    <w:rsid w:val="00ED6A7B"/>
    <w:rsid w:val="00ED7188"/>
    <w:rsid w:val="00EE5359"/>
    <w:rsid w:val="00EE6359"/>
    <w:rsid w:val="00EF0C7B"/>
    <w:rsid w:val="00EF25BA"/>
    <w:rsid w:val="00F036EE"/>
    <w:rsid w:val="00F2181A"/>
    <w:rsid w:val="00F304DC"/>
    <w:rsid w:val="00F3506E"/>
    <w:rsid w:val="00F354DE"/>
    <w:rsid w:val="00F4421C"/>
    <w:rsid w:val="00F52760"/>
    <w:rsid w:val="00F6691B"/>
    <w:rsid w:val="00F763D7"/>
    <w:rsid w:val="00F86AC7"/>
    <w:rsid w:val="00FA09FE"/>
    <w:rsid w:val="00FA0F17"/>
    <w:rsid w:val="00FA25A8"/>
    <w:rsid w:val="00FB3285"/>
    <w:rsid w:val="00FB52EF"/>
    <w:rsid w:val="00FB5E08"/>
    <w:rsid w:val="00FB7E51"/>
    <w:rsid w:val="00FC0231"/>
    <w:rsid w:val="00FD4BA8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9A59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85771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43308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3">
    <w:name w:val="Знак3"/>
    <w:basedOn w:val="a"/>
    <w:rsid w:val="009A593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4">
    <w:name w:val="Знак3"/>
    <w:basedOn w:val="a"/>
    <w:rsid w:val="0085771B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5">
    <w:name w:val="Знак3"/>
    <w:basedOn w:val="a"/>
    <w:rsid w:val="0043308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34AE9-7304-49F1-8940-5A6C85C2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8</cp:revision>
  <cp:lastPrinted>2020-05-19T07:36:00Z</cp:lastPrinted>
  <dcterms:created xsi:type="dcterms:W3CDTF">2020-04-08T02:31:00Z</dcterms:created>
  <dcterms:modified xsi:type="dcterms:W3CDTF">2020-05-19T07:39:00Z</dcterms:modified>
</cp:coreProperties>
</file>