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A106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>онов Амурской области в окт</w:t>
      </w:r>
      <w:r w:rsidR="00797C04">
        <w:rPr>
          <w:rFonts w:ascii="Times New Roman" w:hAnsi="Times New Roman" w:cs="Times New Roman"/>
          <w:b/>
          <w:sz w:val="28"/>
        </w:rPr>
        <w:t>ябре</w:t>
      </w:r>
      <w:r w:rsidRPr="00A10677">
        <w:rPr>
          <w:rFonts w:ascii="Times New Roman" w:hAnsi="Times New Roman" w:cs="Times New Roman"/>
          <w:b/>
          <w:sz w:val="28"/>
        </w:rPr>
        <w:t xml:space="preserve"> 2020 года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94797A" w:rsidRPr="002659A8" w:rsidRDefault="00A428B1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A8">
        <w:rPr>
          <w:rFonts w:ascii="Times New Roman" w:hAnsi="Times New Roman" w:cs="Times New Roman"/>
          <w:sz w:val="24"/>
          <w:szCs w:val="24"/>
        </w:rPr>
        <w:t>Контрольно-счетной палатой Амурской облас</w:t>
      </w:r>
      <w:r w:rsidR="00125478" w:rsidRPr="002659A8">
        <w:rPr>
          <w:rFonts w:ascii="Times New Roman" w:hAnsi="Times New Roman" w:cs="Times New Roman"/>
          <w:sz w:val="24"/>
          <w:szCs w:val="24"/>
        </w:rPr>
        <w:t>ти подготовлено и направлено</w:t>
      </w:r>
      <w:r w:rsidR="0012155C" w:rsidRPr="002659A8">
        <w:rPr>
          <w:rFonts w:ascii="Times New Roman" w:hAnsi="Times New Roman" w:cs="Times New Roman"/>
          <w:sz w:val="24"/>
          <w:szCs w:val="24"/>
        </w:rPr>
        <w:t xml:space="preserve">  1</w:t>
      </w:r>
      <w:r w:rsidR="00125478" w:rsidRPr="002659A8">
        <w:rPr>
          <w:rFonts w:ascii="Times New Roman" w:hAnsi="Times New Roman" w:cs="Times New Roman"/>
          <w:sz w:val="24"/>
          <w:szCs w:val="24"/>
        </w:rPr>
        <w:t>6.10</w:t>
      </w:r>
      <w:r w:rsidRPr="002659A8">
        <w:rPr>
          <w:rFonts w:ascii="Times New Roman" w:hAnsi="Times New Roman" w:cs="Times New Roman"/>
          <w:sz w:val="24"/>
          <w:szCs w:val="24"/>
        </w:rPr>
        <w:t xml:space="preserve">.2020 года в Законодательное Собрание Амурской области заключение на проект закона Амурской области «О внесении изменений в </w:t>
      </w:r>
      <w:r w:rsidR="00125478" w:rsidRPr="002659A8">
        <w:rPr>
          <w:rFonts w:ascii="Times New Roman" w:hAnsi="Times New Roman" w:cs="Times New Roman"/>
          <w:sz w:val="24"/>
          <w:szCs w:val="24"/>
        </w:rPr>
        <w:t>Закон</w:t>
      </w:r>
      <w:r w:rsidRPr="002659A8">
        <w:rPr>
          <w:rFonts w:ascii="Times New Roman" w:hAnsi="Times New Roman" w:cs="Times New Roman"/>
          <w:sz w:val="24"/>
          <w:szCs w:val="24"/>
        </w:rPr>
        <w:t xml:space="preserve"> Амурской области </w:t>
      </w:r>
      <w:r w:rsidR="00125478" w:rsidRPr="002659A8">
        <w:rPr>
          <w:rFonts w:ascii="Times New Roman" w:hAnsi="Times New Roman" w:cs="Times New Roman"/>
          <w:sz w:val="24"/>
          <w:szCs w:val="24"/>
        </w:rPr>
        <w:t>«Об областном бюджете на 2020 год и плановый период 2021 и 2022 годов»</w:t>
      </w:r>
      <w:r w:rsidRPr="002659A8">
        <w:rPr>
          <w:rFonts w:ascii="Times New Roman" w:hAnsi="Times New Roman" w:cs="Times New Roman"/>
          <w:sz w:val="24"/>
          <w:szCs w:val="24"/>
        </w:rPr>
        <w:t>.</w:t>
      </w:r>
      <w:r w:rsidR="0094797A" w:rsidRPr="002659A8">
        <w:rPr>
          <w:rFonts w:ascii="Times New Roman" w:hAnsi="Times New Roman" w:cs="Times New Roman"/>
          <w:sz w:val="24"/>
          <w:szCs w:val="24"/>
        </w:rPr>
        <w:t xml:space="preserve"> Контрольно-счетная палата области считает возможным принятие проекта закона Амурской области в первом чтении. </w:t>
      </w:r>
    </w:p>
    <w:p w:rsidR="0012155C" w:rsidRPr="002659A8" w:rsidRDefault="0012155C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A8">
        <w:rPr>
          <w:rFonts w:ascii="Times New Roman" w:hAnsi="Times New Roman" w:cs="Times New Roman"/>
          <w:sz w:val="24"/>
          <w:szCs w:val="24"/>
        </w:rPr>
        <w:t>Контрольно-счетной палатой Амурской области подготовлено и направлено  20.09.2020 года в Законодательное Собрание Амурской области заключение на поправки к проекту закона Амурской области «О внесении изменений в отдельные законодательные акты Амурской области в сфере налогообложения». Контрольно-счетная палата Амурской области считает возможным принятие поправок к проекту закона Амурской области «О внесении изменений в отдельные законодательные акты Амурской области в сфере налогообложения».</w:t>
      </w:r>
    </w:p>
    <w:p w:rsidR="00125478" w:rsidRPr="002659A8" w:rsidRDefault="0012155C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A8">
        <w:rPr>
          <w:rFonts w:ascii="Times New Roman" w:hAnsi="Times New Roman" w:cs="Times New Roman"/>
          <w:sz w:val="24"/>
          <w:szCs w:val="24"/>
        </w:rPr>
        <w:t>Контрольно-счетной палатой Амурской области подготовлено и направлено  20.10.2020 года в Законодательное Собрание Амурской области заключение на проект закона Амурской области «О вн</w:t>
      </w:r>
      <w:r w:rsidR="007F0EF8">
        <w:rPr>
          <w:rFonts w:ascii="Times New Roman" w:hAnsi="Times New Roman" w:cs="Times New Roman"/>
          <w:sz w:val="24"/>
          <w:szCs w:val="24"/>
        </w:rPr>
        <w:t>есении изменений в статью 2 и 2</w:t>
      </w:r>
      <w:r w:rsidR="007F0E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659A8">
        <w:rPr>
          <w:rFonts w:ascii="Times New Roman" w:hAnsi="Times New Roman" w:cs="Times New Roman"/>
          <w:sz w:val="24"/>
          <w:szCs w:val="24"/>
        </w:rPr>
        <w:t xml:space="preserve"> Закона Амурской области «О патентной системе налогообложения на территории Амурской области». Контрольно-счетная палата Амурской области считает возможным принятие проекта закона Амурской области «О внесении изменений в  статьи 2 и </w:t>
      </w:r>
      <w:r w:rsidR="007F0EF8">
        <w:rPr>
          <w:rFonts w:ascii="Times New Roman" w:hAnsi="Times New Roman" w:cs="Times New Roman"/>
          <w:sz w:val="24"/>
          <w:szCs w:val="24"/>
        </w:rPr>
        <w:t>2</w:t>
      </w:r>
      <w:r w:rsidR="007F0E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  <w:r w:rsidRPr="002659A8">
        <w:rPr>
          <w:rFonts w:ascii="Times New Roman" w:hAnsi="Times New Roman" w:cs="Times New Roman"/>
          <w:sz w:val="24"/>
          <w:szCs w:val="24"/>
        </w:rPr>
        <w:t xml:space="preserve">  Закона Амурской области «О патентной системе налогообложения на территории Амурской области» в первом чтении.</w:t>
      </w:r>
    </w:p>
    <w:p w:rsidR="00AA3F97" w:rsidRPr="002659A8" w:rsidRDefault="00AA3F97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A8">
        <w:rPr>
          <w:rFonts w:ascii="Times New Roman" w:hAnsi="Times New Roman" w:cs="Times New Roman"/>
          <w:sz w:val="24"/>
          <w:szCs w:val="24"/>
        </w:rPr>
        <w:t xml:space="preserve">Контрольно-счетной палатой Амурской области подготовлено и направлено  20.09.2020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 налоге на имущество организаций на территории Амурской области». Контрольно-счетная палата Амурской области считает возможным принятие поправок к  проекту закона Амурской области «О внесении изменений в Закон Амурской области «О налоге на имущество организаций на территории Амурской области». </w:t>
      </w:r>
    </w:p>
    <w:p w:rsidR="00AA3F97" w:rsidRPr="002659A8" w:rsidRDefault="00AA3F97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A8">
        <w:rPr>
          <w:rFonts w:ascii="Times New Roman" w:hAnsi="Times New Roman" w:cs="Times New Roman"/>
          <w:sz w:val="24"/>
          <w:szCs w:val="24"/>
        </w:rPr>
        <w:t xml:space="preserve">Контрольно-счетной палатой Амурской области подготовлено и направлено  21.10.2020 года в Законодательное Собрание Амурской области заключение на проект закона Амурской области «О внесении изменений в статью 1  Закона Амурской области «Об установлении величины прожиточного минимума пенсионера в Амурской области». Контрольно-счетная палата области считает возможным принятие проекта закона Амурской области «О внесении изменения в статью 1 Закона Амурской области «Об установлении величины прожиточного минимума пенсионера в Амурской области на </w:t>
      </w:r>
      <w:r w:rsidRPr="002659A8">
        <w:rPr>
          <w:rFonts w:ascii="Times New Roman" w:hAnsi="Times New Roman" w:cs="Times New Roman"/>
          <w:sz w:val="24"/>
          <w:szCs w:val="24"/>
        </w:rPr>
        <w:br/>
        <w:t>2021 год» в первом чтении.</w:t>
      </w:r>
    </w:p>
    <w:p w:rsidR="00AA3F97" w:rsidRPr="002659A8" w:rsidRDefault="00AA3F97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A8">
        <w:rPr>
          <w:rFonts w:ascii="Times New Roman" w:hAnsi="Times New Roman" w:cs="Times New Roman"/>
          <w:sz w:val="24"/>
          <w:szCs w:val="24"/>
        </w:rPr>
        <w:t>Контрольно-счетной палатой Амурской области подготовлено и направлено  2</w:t>
      </w:r>
      <w:r w:rsidR="002659A8" w:rsidRPr="002659A8">
        <w:rPr>
          <w:rFonts w:ascii="Times New Roman" w:hAnsi="Times New Roman" w:cs="Times New Roman"/>
          <w:sz w:val="24"/>
          <w:szCs w:val="24"/>
        </w:rPr>
        <w:t>6.10</w:t>
      </w:r>
      <w:r w:rsidRPr="002659A8">
        <w:rPr>
          <w:rFonts w:ascii="Times New Roman" w:hAnsi="Times New Roman" w:cs="Times New Roman"/>
          <w:sz w:val="24"/>
          <w:szCs w:val="24"/>
        </w:rPr>
        <w:t>.2020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2020 год и плановый период 2021 и 2022 годов».</w:t>
      </w:r>
      <w:r w:rsidR="002659A8" w:rsidRPr="002659A8">
        <w:rPr>
          <w:rFonts w:ascii="Times New Roman" w:hAnsi="Times New Roman" w:cs="Times New Roman"/>
          <w:sz w:val="24"/>
          <w:szCs w:val="24"/>
        </w:rPr>
        <w:t xml:space="preserve">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2020 год и плановый период 2021 и 2022 годов». </w:t>
      </w:r>
    </w:p>
    <w:p w:rsidR="00AA3F97" w:rsidRPr="002659A8" w:rsidRDefault="00AA3F97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97" w:rsidRPr="002659A8" w:rsidRDefault="00AA3F97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97" w:rsidRPr="002659A8" w:rsidRDefault="00AA3F97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8B1" w:rsidRPr="002659A8" w:rsidRDefault="00A428B1" w:rsidP="0026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8B1" w:rsidRPr="0026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12155C"/>
    <w:rsid w:val="00125478"/>
    <w:rsid w:val="002659A8"/>
    <w:rsid w:val="00797C04"/>
    <w:rsid w:val="007F0EF8"/>
    <w:rsid w:val="0094797A"/>
    <w:rsid w:val="00A10677"/>
    <w:rsid w:val="00A428B1"/>
    <w:rsid w:val="00AA3F97"/>
    <w:rsid w:val="00B05039"/>
    <w:rsid w:val="00DF6F70"/>
    <w:rsid w:val="00E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2020-11-02T05:27:00Z</cp:lastPrinted>
  <dcterms:created xsi:type="dcterms:W3CDTF">2020-09-30T07:25:00Z</dcterms:created>
  <dcterms:modified xsi:type="dcterms:W3CDTF">2020-11-02T05:32:00Z</dcterms:modified>
</cp:coreProperties>
</file>