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AF" w:rsidRPr="00392D06" w:rsidRDefault="00F73572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>Информация</w:t>
      </w:r>
      <w:r w:rsidR="00012E8F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Pr="00392D06">
        <w:rPr>
          <w:rFonts w:ascii="Times New Roman" w:hAnsi="Times New Roman"/>
          <w:b/>
          <w:sz w:val="24"/>
          <w:szCs w:val="24"/>
        </w:rPr>
        <w:t>о проведении экспертизы проектов законов Амурской области</w:t>
      </w:r>
      <w:r w:rsidR="005548AF" w:rsidRPr="00392D06">
        <w:rPr>
          <w:rFonts w:ascii="Times New Roman" w:hAnsi="Times New Roman"/>
          <w:b/>
          <w:sz w:val="24"/>
          <w:szCs w:val="24"/>
        </w:rPr>
        <w:t xml:space="preserve"> </w:t>
      </w:r>
    </w:p>
    <w:p w:rsidR="006D61C7" w:rsidRDefault="00392D06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в </w:t>
      </w:r>
      <w:r w:rsidR="00AE798A">
        <w:rPr>
          <w:rFonts w:ascii="Times New Roman" w:hAnsi="Times New Roman"/>
          <w:b/>
          <w:sz w:val="24"/>
          <w:szCs w:val="24"/>
        </w:rPr>
        <w:t>мае</w:t>
      </w:r>
      <w:r w:rsidR="004E7B92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DF4D52" w:rsidRPr="00392D06">
        <w:rPr>
          <w:rFonts w:ascii="Times New Roman" w:hAnsi="Times New Roman"/>
          <w:b/>
          <w:sz w:val="24"/>
          <w:szCs w:val="24"/>
        </w:rPr>
        <w:t>202</w:t>
      </w:r>
      <w:r w:rsidR="00E450E4">
        <w:rPr>
          <w:rFonts w:ascii="Times New Roman" w:hAnsi="Times New Roman"/>
          <w:b/>
          <w:sz w:val="24"/>
          <w:szCs w:val="24"/>
        </w:rPr>
        <w:t>4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6DE6" w:rsidRPr="00B06DE6" w:rsidRDefault="00B06DE6" w:rsidP="005548AF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305274" w:rsidRDefault="00F07EEA" w:rsidP="00F12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CA4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F12B2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F12B25">
        <w:rPr>
          <w:rFonts w:ascii="Times New Roman" w:hAnsi="Times New Roman"/>
          <w:sz w:val="24"/>
          <w:szCs w:val="24"/>
        </w:rPr>
        <w:t>подготовлено</w:t>
      </w:r>
      <w:r w:rsidR="003C61CA" w:rsidRPr="00F14CA4">
        <w:rPr>
          <w:rFonts w:ascii="Times New Roman" w:hAnsi="Times New Roman"/>
          <w:sz w:val="24"/>
          <w:szCs w:val="24"/>
        </w:rPr>
        <w:t xml:space="preserve"> и направлен</w:t>
      </w:r>
      <w:r w:rsidR="00F12B25">
        <w:rPr>
          <w:rFonts w:ascii="Times New Roman" w:hAnsi="Times New Roman"/>
          <w:sz w:val="24"/>
          <w:szCs w:val="24"/>
        </w:rPr>
        <w:t>о</w:t>
      </w:r>
      <w:proofErr w:type="gramEnd"/>
      <w:r w:rsidR="003C61CA" w:rsidRPr="00F14CA4">
        <w:rPr>
          <w:rFonts w:ascii="Times New Roman" w:hAnsi="Times New Roman"/>
          <w:sz w:val="24"/>
          <w:szCs w:val="24"/>
        </w:rPr>
        <w:t xml:space="preserve">  </w:t>
      </w:r>
      <w:r w:rsidR="0073288A">
        <w:rPr>
          <w:rFonts w:ascii="Times New Roman" w:hAnsi="Times New Roman"/>
          <w:sz w:val="24"/>
          <w:szCs w:val="24"/>
        </w:rPr>
        <w:t>13.05</w:t>
      </w:r>
      <w:r w:rsidR="00FE656E" w:rsidRPr="00F14CA4">
        <w:rPr>
          <w:rFonts w:ascii="Times New Roman" w:hAnsi="Times New Roman"/>
          <w:sz w:val="24"/>
          <w:szCs w:val="24"/>
        </w:rPr>
        <w:t>.202</w:t>
      </w:r>
      <w:r w:rsidR="00133D37">
        <w:rPr>
          <w:rFonts w:ascii="Times New Roman" w:hAnsi="Times New Roman"/>
          <w:sz w:val="24"/>
          <w:szCs w:val="24"/>
        </w:rPr>
        <w:t>4</w:t>
      </w:r>
      <w:r w:rsidR="00FA3E3C" w:rsidRPr="00F14CA4">
        <w:rPr>
          <w:rFonts w:ascii="Times New Roman" w:hAnsi="Times New Roman"/>
          <w:sz w:val="24"/>
          <w:szCs w:val="24"/>
        </w:rPr>
        <w:t xml:space="preserve"> </w:t>
      </w:r>
      <w:r w:rsidRPr="00F14CA4">
        <w:rPr>
          <w:rFonts w:ascii="Times New Roman" w:hAnsi="Times New Roman"/>
          <w:sz w:val="24"/>
          <w:szCs w:val="24"/>
        </w:rPr>
        <w:t xml:space="preserve">в Законодательное Собрание Амурской области </w:t>
      </w:r>
      <w:r w:rsidR="00792B54">
        <w:rPr>
          <w:rFonts w:ascii="Times New Roman" w:hAnsi="Times New Roman"/>
          <w:sz w:val="24"/>
          <w:szCs w:val="24"/>
        </w:rPr>
        <w:t>з</w:t>
      </w:r>
      <w:r w:rsidR="00F12B25">
        <w:rPr>
          <w:rFonts w:ascii="Times New Roman" w:hAnsi="Times New Roman"/>
          <w:sz w:val="24"/>
          <w:szCs w:val="24"/>
        </w:rPr>
        <w:t>аключение</w:t>
      </w:r>
      <w:r w:rsidR="00792B54" w:rsidRPr="00792B54">
        <w:rPr>
          <w:rFonts w:ascii="Times New Roman" w:hAnsi="Times New Roman"/>
          <w:sz w:val="24"/>
          <w:szCs w:val="24"/>
        </w:rPr>
        <w:t xml:space="preserve"> на </w:t>
      </w:r>
      <w:r w:rsidR="00305274" w:rsidRPr="0030527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9B37D9">
        <w:rPr>
          <w:rFonts w:ascii="Times New Roman" w:hAnsi="Times New Roman"/>
          <w:sz w:val="24"/>
          <w:szCs w:val="24"/>
        </w:rPr>
        <w:t xml:space="preserve"> </w:t>
      </w:r>
      <w:r w:rsidR="009B37D9" w:rsidRPr="009B37D9">
        <w:rPr>
          <w:rFonts w:ascii="Times New Roman" w:hAnsi="Times New Roman"/>
          <w:sz w:val="24"/>
          <w:szCs w:val="24"/>
        </w:rPr>
        <w:t>«О внесении изменений в статью 1 Закона Амурской области</w:t>
      </w:r>
      <w:r w:rsidR="00305274" w:rsidRPr="00305274">
        <w:rPr>
          <w:rFonts w:ascii="Times New Roman" w:hAnsi="Times New Roman"/>
          <w:sz w:val="24"/>
          <w:szCs w:val="24"/>
        </w:rPr>
        <w:t xml:space="preserve"> </w:t>
      </w:r>
      <w:r w:rsidR="009B37D9" w:rsidRPr="009B37D9">
        <w:rPr>
          <w:rFonts w:ascii="Times New Roman" w:hAnsi="Times New Roman"/>
          <w:sz w:val="24"/>
          <w:szCs w:val="24"/>
        </w:rPr>
        <w:t>«Об установлении налоговых ставок по налогу, взимаемому в связи с применением упрощенной системы налогообложения, в зависимости от категории налогоплательщиков»</w:t>
      </w:r>
      <w:r w:rsidR="009B37D9">
        <w:rPr>
          <w:rFonts w:ascii="Times New Roman" w:hAnsi="Times New Roman"/>
          <w:sz w:val="24"/>
          <w:szCs w:val="24"/>
        </w:rPr>
        <w:t>.</w:t>
      </w:r>
      <w:r w:rsidR="008E6764">
        <w:rPr>
          <w:rFonts w:ascii="Times New Roman" w:hAnsi="Times New Roman"/>
          <w:sz w:val="24"/>
          <w:szCs w:val="24"/>
        </w:rPr>
        <w:t xml:space="preserve"> Заключение, </w:t>
      </w:r>
      <w:r w:rsidR="00305274" w:rsidRPr="00305274">
        <w:rPr>
          <w:rFonts w:ascii="Times New Roman" w:hAnsi="Times New Roman"/>
          <w:sz w:val="24"/>
          <w:szCs w:val="24"/>
        </w:rPr>
        <w:t>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305274" w:rsidRDefault="00C404F2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4F2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 Амурской облас</w:t>
      </w:r>
      <w:r w:rsidR="0014076F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14076F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14076F">
        <w:rPr>
          <w:rFonts w:ascii="Times New Roman" w:hAnsi="Times New Roman"/>
          <w:sz w:val="24"/>
          <w:szCs w:val="24"/>
        </w:rPr>
        <w:t xml:space="preserve">  13.05</w:t>
      </w:r>
      <w:r w:rsidRPr="00C404F2">
        <w:rPr>
          <w:rFonts w:ascii="Times New Roman" w:hAnsi="Times New Roman"/>
          <w:sz w:val="24"/>
          <w:szCs w:val="24"/>
        </w:rPr>
        <w:t>.2024 в Законодательное Собр</w:t>
      </w:r>
      <w:r w:rsidR="00E0196F">
        <w:rPr>
          <w:rFonts w:ascii="Times New Roman" w:hAnsi="Times New Roman"/>
          <w:sz w:val="24"/>
          <w:szCs w:val="24"/>
        </w:rPr>
        <w:t>ание Амурской области заключение</w:t>
      </w:r>
      <w:r w:rsidRPr="00C404F2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676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8E6764" w:rsidRPr="008E6764">
        <w:rPr>
          <w:rFonts w:ascii="Times New Roman" w:hAnsi="Times New Roman"/>
          <w:sz w:val="24"/>
          <w:szCs w:val="24"/>
        </w:rPr>
        <w:t xml:space="preserve"> «Об утверждении заключения дополнительного соглашения к соглашениям о предоставлении бюджету Амурской области из федерального бюджета бюджетного кредита для частичного покрытия дефицита бюджета Амурской области»</w:t>
      </w:r>
      <w:r w:rsidR="008E6764">
        <w:rPr>
          <w:rFonts w:ascii="Times New Roman" w:hAnsi="Times New Roman"/>
          <w:sz w:val="24"/>
          <w:szCs w:val="24"/>
        </w:rPr>
        <w:t>.</w:t>
      </w:r>
      <w:r w:rsidR="008E6764" w:rsidRPr="008E6764">
        <w:rPr>
          <w:rFonts w:ascii="Times New Roman" w:hAnsi="Times New Roman"/>
          <w:sz w:val="24"/>
          <w:szCs w:val="24"/>
        </w:rPr>
        <w:t xml:space="preserve"> 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E0196F" w:rsidRDefault="00E0196F" w:rsidP="00D64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8E6764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8E6764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8E6764">
        <w:rPr>
          <w:rFonts w:ascii="Times New Roman" w:hAnsi="Times New Roman"/>
          <w:sz w:val="24"/>
          <w:szCs w:val="24"/>
        </w:rPr>
        <w:t xml:space="preserve">  13.05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заключение на</w:t>
      </w:r>
      <w:r w:rsidR="00305274" w:rsidRPr="00305274"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п</w:t>
      </w:r>
      <w:r w:rsidR="00F12B25">
        <w:rPr>
          <w:rFonts w:ascii="Times New Roman" w:hAnsi="Times New Roman"/>
          <w:sz w:val="24"/>
          <w:szCs w:val="24"/>
        </w:rPr>
        <w:t xml:space="preserve">роект закона Амурской области </w:t>
      </w:r>
      <w:r w:rsidR="008E6764" w:rsidRPr="008E6764">
        <w:rPr>
          <w:rFonts w:ascii="Times New Roman" w:hAnsi="Times New Roman"/>
          <w:sz w:val="24"/>
          <w:szCs w:val="24"/>
        </w:rPr>
        <w:t>«О внесении изменения в статью 4 Закона Амурской области «О мерах социальной поддержки многодетных семей»</w:t>
      </w:r>
      <w:r w:rsidR="008E6764">
        <w:rPr>
          <w:rFonts w:ascii="Times New Roman" w:hAnsi="Times New Roman"/>
          <w:sz w:val="24"/>
          <w:szCs w:val="24"/>
        </w:rPr>
        <w:t>.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F70FA7" w:rsidRPr="00F70FA7">
        <w:rPr>
          <w:rFonts w:ascii="Times New Roman" w:hAnsi="Times New Roman"/>
          <w:sz w:val="24"/>
          <w:szCs w:val="24"/>
        </w:rPr>
        <w:t>Контрольно-счетно</w:t>
      </w:r>
      <w:r w:rsidR="00BB0DBD">
        <w:rPr>
          <w:rFonts w:ascii="Times New Roman" w:hAnsi="Times New Roman"/>
          <w:sz w:val="24"/>
          <w:szCs w:val="24"/>
        </w:rPr>
        <w:t>й палатой Амурской области отмечено</w:t>
      </w:r>
      <w:r w:rsidR="00532857">
        <w:rPr>
          <w:rFonts w:ascii="Times New Roman" w:hAnsi="Times New Roman"/>
          <w:sz w:val="24"/>
          <w:szCs w:val="24"/>
        </w:rPr>
        <w:t>,</w:t>
      </w:r>
      <w:r w:rsidR="00C925BF">
        <w:rPr>
          <w:rFonts w:ascii="Times New Roman" w:hAnsi="Times New Roman"/>
          <w:sz w:val="24"/>
          <w:szCs w:val="24"/>
        </w:rPr>
        <w:t xml:space="preserve"> </w:t>
      </w:r>
      <w:r w:rsidR="00D64C2E">
        <w:rPr>
          <w:rFonts w:ascii="Times New Roman" w:hAnsi="Times New Roman"/>
          <w:sz w:val="24"/>
          <w:szCs w:val="24"/>
        </w:rPr>
        <w:t xml:space="preserve">что </w:t>
      </w:r>
      <w:r w:rsidR="00D64C2E" w:rsidRPr="00D64C2E">
        <w:rPr>
          <w:rFonts w:ascii="Times New Roman" w:hAnsi="Times New Roman"/>
          <w:sz w:val="24"/>
          <w:szCs w:val="24"/>
        </w:rPr>
        <w:t>представленным проектом за</w:t>
      </w:r>
      <w:r w:rsidR="00D64C2E">
        <w:rPr>
          <w:rFonts w:ascii="Times New Roman" w:hAnsi="Times New Roman"/>
          <w:sz w:val="24"/>
          <w:szCs w:val="24"/>
        </w:rPr>
        <w:t xml:space="preserve">кона Амурской области </w:t>
      </w:r>
      <w:r w:rsidR="00D64C2E" w:rsidRPr="00D64C2E">
        <w:rPr>
          <w:rFonts w:ascii="Times New Roman" w:hAnsi="Times New Roman"/>
          <w:sz w:val="24"/>
          <w:szCs w:val="24"/>
        </w:rPr>
        <w:t xml:space="preserve">предлагается установление налоговых льгот по транспортному налогу, которые регулируются законодательством о налогах и сборах, в частности Законом Амурской области от 18.11.2002 № 142-ОЗ «О транспортном налоге на территории Амурской области» и, соответственно, не могут быть установлены в предлагаемом законопроекте.  </w:t>
      </w:r>
      <w:r w:rsidR="00532857">
        <w:rPr>
          <w:rFonts w:ascii="Times New Roman" w:hAnsi="Times New Roman"/>
          <w:sz w:val="24"/>
          <w:szCs w:val="24"/>
        </w:rPr>
        <w:t xml:space="preserve"> </w:t>
      </w:r>
    </w:p>
    <w:p w:rsidR="007F7553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D64C2E">
        <w:rPr>
          <w:rFonts w:ascii="Times New Roman" w:hAnsi="Times New Roman"/>
          <w:sz w:val="24"/>
          <w:szCs w:val="24"/>
        </w:rPr>
        <w:t>ти подготовлено и направлено  13.05</w:t>
      </w:r>
      <w:r w:rsidRPr="00B53FE8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 xml:space="preserve">заключение на проект закона Амурской области </w:t>
      </w:r>
      <w:r w:rsidR="00D64C2E" w:rsidRPr="00D64C2E">
        <w:rPr>
          <w:rFonts w:ascii="Times New Roman" w:hAnsi="Times New Roman"/>
          <w:sz w:val="24"/>
          <w:szCs w:val="24"/>
        </w:rPr>
        <w:t>«О внесении изменений в Закон Амурской области «Об утверждении методики распределения субвенций, предоставляемых бюджетам муниципальных округов, городских округов и бюджетам поселений Амурской области на осуществление полномочий Российской Федерации по первичному воинскому учету»</w:t>
      </w:r>
      <w:r w:rsidR="00D64C2E">
        <w:rPr>
          <w:rFonts w:ascii="Times New Roman" w:hAnsi="Times New Roman"/>
          <w:sz w:val="24"/>
          <w:szCs w:val="24"/>
        </w:rPr>
        <w:t>.</w:t>
      </w:r>
      <w:proofErr w:type="gramEnd"/>
      <w:r w:rsidR="00D64C2E">
        <w:rPr>
          <w:rFonts w:ascii="Times New Roman" w:hAnsi="Times New Roman"/>
          <w:sz w:val="24"/>
          <w:szCs w:val="24"/>
        </w:rPr>
        <w:t xml:space="preserve"> </w:t>
      </w:r>
      <w:r w:rsidR="007F7553" w:rsidRPr="007F7553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B53FE8" w:rsidRPr="00E0196F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D64C2E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D64C2E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D64C2E">
        <w:rPr>
          <w:rFonts w:ascii="Times New Roman" w:hAnsi="Times New Roman"/>
          <w:sz w:val="24"/>
          <w:szCs w:val="24"/>
        </w:rPr>
        <w:t xml:space="preserve">  13.05</w:t>
      </w:r>
      <w:r w:rsidRPr="00B53FE8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 xml:space="preserve">заключение на проект закона Амурской области </w:t>
      </w:r>
      <w:r w:rsidR="00D64C2E" w:rsidRPr="00D64C2E">
        <w:rPr>
          <w:rFonts w:ascii="Times New Roman" w:hAnsi="Times New Roman"/>
          <w:sz w:val="24"/>
          <w:szCs w:val="24"/>
        </w:rPr>
        <w:t>«Об обязательном государственном страховании государственных гражданских служащих Амурской области»</w:t>
      </w:r>
      <w:r w:rsidR="00397E86">
        <w:rPr>
          <w:rFonts w:ascii="Times New Roman" w:hAnsi="Times New Roman"/>
          <w:sz w:val="24"/>
          <w:szCs w:val="24"/>
        </w:rPr>
        <w:t xml:space="preserve">. </w:t>
      </w:r>
      <w:r w:rsidRPr="00B53FE8">
        <w:rPr>
          <w:rFonts w:ascii="Times New Roman" w:hAnsi="Times New Roman"/>
          <w:sz w:val="24"/>
          <w:szCs w:val="24"/>
        </w:rPr>
        <w:t xml:space="preserve">Контрольно-счетной палатой Амурской области </w:t>
      </w:r>
      <w:r w:rsidR="0041196A">
        <w:rPr>
          <w:rFonts w:ascii="Times New Roman" w:hAnsi="Times New Roman"/>
          <w:sz w:val="24"/>
          <w:szCs w:val="24"/>
        </w:rPr>
        <w:t>отмечено, что отдельные нормы законопроекта вступают в противоречия с действующим правовым регулированием, установленным на федеральном и областном уровне, в связи с этим предложено</w:t>
      </w:r>
      <w:r w:rsidR="0041196A" w:rsidRPr="0041196A">
        <w:rPr>
          <w:rFonts w:ascii="Times New Roman" w:hAnsi="Times New Roman"/>
          <w:sz w:val="24"/>
          <w:szCs w:val="24"/>
        </w:rPr>
        <w:t xml:space="preserve"> учесть изложенные в заключени</w:t>
      </w:r>
      <w:proofErr w:type="gramStart"/>
      <w:r w:rsidR="0041196A" w:rsidRPr="0041196A">
        <w:rPr>
          <w:rFonts w:ascii="Times New Roman" w:hAnsi="Times New Roman"/>
          <w:sz w:val="24"/>
          <w:szCs w:val="24"/>
        </w:rPr>
        <w:t>и</w:t>
      </w:r>
      <w:proofErr w:type="gramEnd"/>
      <w:r w:rsidR="0041196A" w:rsidRPr="0041196A">
        <w:rPr>
          <w:rFonts w:ascii="Times New Roman" w:hAnsi="Times New Roman"/>
          <w:sz w:val="24"/>
          <w:szCs w:val="24"/>
        </w:rPr>
        <w:t xml:space="preserve"> замечания при подготовке законопроекта к рассмотрению во втором чтении.</w:t>
      </w:r>
      <w:r w:rsidR="0041196A">
        <w:rPr>
          <w:rFonts w:ascii="Times New Roman" w:hAnsi="Times New Roman"/>
          <w:sz w:val="24"/>
          <w:szCs w:val="24"/>
        </w:rPr>
        <w:t xml:space="preserve"> </w:t>
      </w:r>
    </w:p>
    <w:p w:rsidR="008D5476" w:rsidRDefault="00E0196F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41196A">
        <w:rPr>
          <w:rFonts w:ascii="Times New Roman" w:hAnsi="Times New Roman"/>
          <w:sz w:val="24"/>
          <w:szCs w:val="24"/>
        </w:rPr>
        <w:t>ти подготовлено и направлено  13.05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</w:t>
      </w:r>
      <w:r w:rsidR="0084753F">
        <w:rPr>
          <w:rFonts w:ascii="Times New Roman" w:hAnsi="Times New Roman"/>
          <w:sz w:val="24"/>
          <w:szCs w:val="24"/>
        </w:rPr>
        <w:t>ие</w:t>
      </w:r>
      <w:r w:rsidRPr="00E0196F">
        <w:rPr>
          <w:rFonts w:ascii="Times New Roman" w:hAnsi="Times New Roman"/>
          <w:sz w:val="24"/>
          <w:szCs w:val="24"/>
        </w:rPr>
        <w:t xml:space="preserve"> </w:t>
      </w:r>
      <w:r w:rsidR="0084753F">
        <w:rPr>
          <w:rFonts w:ascii="Times New Roman" w:hAnsi="Times New Roman"/>
          <w:sz w:val="24"/>
          <w:szCs w:val="24"/>
        </w:rPr>
        <w:t>на</w:t>
      </w:r>
      <w:r w:rsidR="0041196A" w:rsidRPr="0041196A">
        <w:t xml:space="preserve"> </w:t>
      </w:r>
      <w:r w:rsidR="0041196A" w:rsidRPr="0041196A">
        <w:rPr>
          <w:rFonts w:ascii="Times New Roman" w:hAnsi="Times New Roman"/>
          <w:sz w:val="24"/>
          <w:szCs w:val="24"/>
        </w:rPr>
        <w:t>проект закона Амурской области «О внесении изменений в Закон Амурской области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</w:t>
      </w:r>
      <w:r w:rsidR="0041196A">
        <w:rPr>
          <w:rFonts w:ascii="Times New Roman" w:hAnsi="Times New Roman"/>
          <w:sz w:val="24"/>
          <w:szCs w:val="24"/>
        </w:rPr>
        <w:t>.</w:t>
      </w:r>
      <w:proofErr w:type="gramEnd"/>
      <w:r w:rsidR="0041196A">
        <w:rPr>
          <w:rFonts w:ascii="Times New Roman" w:hAnsi="Times New Roman"/>
          <w:sz w:val="24"/>
          <w:szCs w:val="24"/>
        </w:rPr>
        <w:t xml:space="preserve"> </w:t>
      </w:r>
      <w:r w:rsidR="007F7553" w:rsidRPr="007F7553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  <w:r w:rsidR="007F7553">
        <w:rPr>
          <w:rFonts w:ascii="Times New Roman" w:hAnsi="Times New Roman"/>
          <w:sz w:val="24"/>
          <w:szCs w:val="24"/>
        </w:rPr>
        <w:t xml:space="preserve"> </w:t>
      </w:r>
    </w:p>
    <w:p w:rsidR="008D5476" w:rsidRDefault="008C327F" w:rsidP="003D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27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proofErr w:type="gramStart"/>
      <w:r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  14</w:t>
      </w:r>
      <w:r w:rsidRPr="008C327F">
        <w:rPr>
          <w:rFonts w:ascii="Times New Roman" w:hAnsi="Times New Roman"/>
          <w:sz w:val="24"/>
          <w:szCs w:val="24"/>
        </w:rPr>
        <w:t>.05.2024 в Законодательное Собрание Амурской области</w:t>
      </w:r>
      <w:r w:rsidRPr="008C327F">
        <w:rPr>
          <w:rFonts w:ascii="Times New Roman" w:hAnsi="Times New Roman"/>
          <w:sz w:val="24"/>
          <w:szCs w:val="24"/>
        </w:rPr>
        <w:tab/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27F">
        <w:rPr>
          <w:rFonts w:ascii="Times New Roman" w:hAnsi="Times New Roman"/>
          <w:sz w:val="24"/>
          <w:szCs w:val="24"/>
        </w:rPr>
        <w:t>на проект закона Амурской области «О внесении изменений в Закон Амурской области «Об областном бюджете на 2024 год и плановый период 2025 и 2026 годов»</w:t>
      </w:r>
      <w:r>
        <w:rPr>
          <w:rFonts w:ascii="Times New Roman" w:hAnsi="Times New Roman"/>
          <w:sz w:val="24"/>
          <w:szCs w:val="24"/>
        </w:rPr>
        <w:t xml:space="preserve">. </w:t>
      </w:r>
      <w:r w:rsidR="007F7553" w:rsidRPr="007F7553">
        <w:rPr>
          <w:rFonts w:ascii="Times New Roman" w:hAnsi="Times New Roman"/>
          <w:sz w:val="24"/>
          <w:szCs w:val="24"/>
        </w:rPr>
        <w:t xml:space="preserve">Заключение, </w:t>
      </w:r>
      <w:r w:rsidR="007F7553" w:rsidRPr="007F7553">
        <w:rPr>
          <w:rFonts w:ascii="Times New Roman" w:hAnsi="Times New Roman"/>
          <w:sz w:val="24"/>
          <w:szCs w:val="24"/>
        </w:rPr>
        <w:lastRenderedPageBreak/>
        <w:t>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2D553F" w:rsidRDefault="008C327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8C327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>ти подготовлено и направлено  15</w:t>
      </w:r>
      <w:r w:rsidRPr="008C327F">
        <w:rPr>
          <w:rFonts w:ascii="Times New Roman" w:hAnsi="Times New Roman"/>
          <w:sz w:val="24"/>
          <w:szCs w:val="24"/>
        </w:rPr>
        <w:t>.05.2024 в Законодательное Собрание Амурской области</w:t>
      </w:r>
      <w:r w:rsidRPr="008C327F">
        <w:rPr>
          <w:rFonts w:ascii="Times New Roman" w:hAnsi="Times New Roman"/>
          <w:sz w:val="24"/>
          <w:szCs w:val="24"/>
        </w:rPr>
        <w:tab/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27F">
        <w:rPr>
          <w:rFonts w:ascii="Times New Roman" w:hAnsi="Times New Roman"/>
          <w:sz w:val="24"/>
          <w:szCs w:val="24"/>
        </w:rPr>
        <w:t>на проект закона Амурской области «О внесении изменения в статью 3 Закона Амурской области «О наградах и иных формах поощрения в Амурской области» и о внесении изменений в Закон Амурской области «О профессиональных почетных званиях Амурской области»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Контрольно-счетной палатой Амурской области предложено уточнить расчет объема дополнительных расходов областного бюджета.</w:t>
      </w:r>
    </w:p>
    <w:p w:rsidR="008C327F" w:rsidRDefault="008C327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8C327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>ти подготовлено и направлено  22</w:t>
      </w:r>
      <w:r w:rsidRPr="008C327F">
        <w:rPr>
          <w:rFonts w:ascii="Times New Roman" w:hAnsi="Times New Roman"/>
          <w:sz w:val="24"/>
          <w:szCs w:val="24"/>
        </w:rPr>
        <w:t>.05.2024 в Законодательное Собр</w:t>
      </w:r>
      <w:r>
        <w:rPr>
          <w:rFonts w:ascii="Times New Roman" w:hAnsi="Times New Roman"/>
          <w:sz w:val="24"/>
          <w:szCs w:val="24"/>
        </w:rPr>
        <w:t>ание Амурской области</w:t>
      </w:r>
      <w:r>
        <w:rPr>
          <w:rFonts w:ascii="Times New Roman" w:hAnsi="Times New Roman"/>
          <w:sz w:val="24"/>
          <w:szCs w:val="24"/>
        </w:rPr>
        <w:tab/>
      </w:r>
      <w:r w:rsidR="00A7472B">
        <w:rPr>
          <w:rFonts w:ascii="Times New Roman" w:hAnsi="Times New Roman"/>
          <w:sz w:val="24"/>
          <w:szCs w:val="24"/>
        </w:rPr>
        <w:t xml:space="preserve">заключение </w:t>
      </w:r>
      <w:r w:rsidRPr="008C327F">
        <w:rPr>
          <w:rFonts w:ascii="Times New Roman" w:hAnsi="Times New Roman"/>
          <w:sz w:val="24"/>
          <w:szCs w:val="24"/>
        </w:rPr>
        <w:t>на поправки к проекту закона Амурской области «О внесении изменений в Закон Амурской области «Об областном бюджете на 2024 год и плановый период 2025 и 2026 годов»</w:t>
      </w:r>
      <w:r w:rsidR="00A7472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7F7553" w:rsidRPr="007F7553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к поправкам не содержит.</w:t>
      </w:r>
    </w:p>
    <w:p w:rsidR="008C327F" w:rsidRDefault="008C327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C327F" w:rsidSect="00511B78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8"/>
    <w:rsid w:val="000030CC"/>
    <w:rsid w:val="0001193B"/>
    <w:rsid w:val="00012E8F"/>
    <w:rsid w:val="00025E89"/>
    <w:rsid w:val="000277D6"/>
    <w:rsid w:val="00036917"/>
    <w:rsid w:val="000519AA"/>
    <w:rsid w:val="0005220A"/>
    <w:rsid w:val="0007453E"/>
    <w:rsid w:val="0009014D"/>
    <w:rsid w:val="00092C28"/>
    <w:rsid w:val="00096D0E"/>
    <w:rsid w:val="000A4FED"/>
    <w:rsid w:val="000D0895"/>
    <w:rsid w:val="00123EDD"/>
    <w:rsid w:val="00133D37"/>
    <w:rsid w:val="0014076F"/>
    <w:rsid w:val="00143AE7"/>
    <w:rsid w:val="00155192"/>
    <w:rsid w:val="001903AC"/>
    <w:rsid w:val="00193700"/>
    <w:rsid w:val="001D1C52"/>
    <w:rsid w:val="001D4D52"/>
    <w:rsid w:val="001E4315"/>
    <w:rsid w:val="001F46B5"/>
    <w:rsid w:val="002259FF"/>
    <w:rsid w:val="0023312A"/>
    <w:rsid w:val="0026324F"/>
    <w:rsid w:val="00266EC4"/>
    <w:rsid w:val="00285DA5"/>
    <w:rsid w:val="00293E14"/>
    <w:rsid w:val="002A3E88"/>
    <w:rsid w:val="002D553F"/>
    <w:rsid w:val="00305274"/>
    <w:rsid w:val="00315BD1"/>
    <w:rsid w:val="0031795D"/>
    <w:rsid w:val="00351132"/>
    <w:rsid w:val="00392D06"/>
    <w:rsid w:val="0039378C"/>
    <w:rsid w:val="00395B0F"/>
    <w:rsid w:val="00397E86"/>
    <w:rsid w:val="003A24A5"/>
    <w:rsid w:val="003B0224"/>
    <w:rsid w:val="003C61CA"/>
    <w:rsid w:val="003D24C8"/>
    <w:rsid w:val="003F06CB"/>
    <w:rsid w:val="003F5FF6"/>
    <w:rsid w:val="004114C2"/>
    <w:rsid w:val="0041196A"/>
    <w:rsid w:val="00414C59"/>
    <w:rsid w:val="00421DC6"/>
    <w:rsid w:val="00432D19"/>
    <w:rsid w:val="004413DE"/>
    <w:rsid w:val="00442060"/>
    <w:rsid w:val="00446C9F"/>
    <w:rsid w:val="004567F5"/>
    <w:rsid w:val="00463561"/>
    <w:rsid w:val="0048402D"/>
    <w:rsid w:val="004A0A4D"/>
    <w:rsid w:val="004B4CB1"/>
    <w:rsid w:val="004C217F"/>
    <w:rsid w:val="004D4197"/>
    <w:rsid w:val="004E7B92"/>
    <w:rsid w:val="00500E63"/>
    <w:rsid w:val="00501786"/>
    <w:rsid w:val="00501B7A"/>
    <w:rsid w:val="005063FA"/>
    <w:rsid w:val="00511B78"/>
    <w:rsid w:val="00513332"/>
    <w:rsid w:val="005145ED"/>
    <w:rsid w:val="00521708"/>
    <w:rsid w:val="00532857"/>
    <w:rsid w:val="0053409A"/>
    <w:rsid w:val="00545D30"/>
    <w:rsid w:val="00552B44"/>
    <w:rsid w:val="005548AF"/>
    <w:rsid w:val="00555290"/>
    <w:rsid w:val="00556414"/>
    <w:rsid w:val="005B1B4E"/>
    <w:rsid w:val="005C4667"/>
    <w:rsid w:val="005D3040"/>
    <w:rsid w:val="005E45CE"/>
    <w:rsid w:val="00607FF5"/>
    <w:rsid w:val="00621636"/>
    <w:rsid w:val="00634825"/>
    <w:rsid w:val="00644557"/>
    <w:rsid w:val="0065661D"/>
    <w:rsid w:val="00657D9B"/>
    <w:rsid w:val="006670BE"/>
    <w:rsid w:val="00680692"/>
    <w:rsid w:val="00686039"/>
    <w:rsid w:val="006B5573"/>
    <w:rsid w:val="006C0FE1"/>
    <w:rsid w:val="006C6062"/>
    <w:rsid w:val="006D61C7"/>
    <w:rsid w:val="006E0249"/>
    <w:rsid w:val="006E758C"/>
    <w:rsid w:val="00726444"/>
    <w:rsid w:val="0073288A"/>
    <w:rsid w:val="00735CC3"/>
    <w:rsid w:val="007467B6"/>
    <w:rsid w:val="00765422"/>
    <w:rsid w:val="00771C5D"/>
    <w:rsid w:val="00792B54"/>
    <w:rsid w:val="007B05A5"/>
    <w:rsid w:val="007B3836"/>
    <w:rsid w:val="007E523B"/>
    <w:rsid w:val="007F7553"/>
    <w:rsid w:val="00811EC2"/>
    <w:rsid w:val="0084753F"/>
    <w:rsid w:val="0086749E"/>
    <w:rsid w:val="00873DBA"/>
    <w:rsid w:val="00880718"/>
    <w:rsid w:val="00895C7A"/>
    <w:rsid w:val="008A220B"/>
    <w:rsid w:val="008A375D"/>
    <w:rsid w:val="008B2709"/>
    <w:rsid w:val="008B6E5D"/>
    <w:rsid w:val="008C327F"/>
    <w:rsid w:val="008D5318"/>
    <w:rsid w:val="008D5476"/>
    <w:rsid w:val="008E6764"/>
    <w:rsid w:val="00922281"/>
    <w:rsid w:val="0095758A"/>
    <w:rsid w:val="00990AF4"/>
    <w:rsid w:val="009A41D0"/>
    <w:rsid w:val="009B37D9"/>
    <w:rsid w:val="009C566B"/>
    <w:rsid w:val="00A269FE"/>
    <w:rsid w:val="00A316D4"/>
    <w:rsid w:val="00A7472B"/>
    <w:rsid w:val="00A7685C"/>
    <w:rsid w:val="00AB2BAC"/>
    <w:rsid w:val="00AE798A"/>
    <w:rsid w:val="00AF232D"/>
    <w:rsid w:val="00B0225F"/>
    <w:rsid w:val="00B06799"/>
    <w:rsid w:val="00B06B2C"/>
    <w:rsid w:val="00B06DE6"/>
    <w:rsid w:val="00B37652"/>
    <w:rsid w:val="00B53FE8"/>
    <w:rsid w:val="00B57307"/>
    <w:rsid w:val="00B62E7D"/>
    <w:rsid w:val="00B65AA2"/>
    <w:rsid w:val="00B725DD"/>
    <w:rsid w:val="00BB0DBD"/>
    <w:rsid w:val="00BC6A16"/>
    <w:rsid w:val="00C05428"/>
    <w:rsid w:val="00C117FD"/>
    <w:rsid w:val="00C404F2"/>
    <w:rsid w:val="00C519FD"/>
    <w:rsid w:val="00C6034C"/>
    <w:rsid w:val="00C925BF"/>
    <w:rsid w:val="00CA4F7F"/>
    <w:rsid w:val="00CD64A3"/>
    <w:rsid w:val="00CF3B99"/>
    <w:rsid w:val="00D252CB"/>
    <w:rsid w:val="00D32191"/>
    <w:rsid w:val="00D33FA1"/>
    <w:rsid w:val="00D64C2E"/>
    <w:rsid w:val="00D752BB"/>
    <w:rsid w:val="00D900AC"/>
    <w:rsid w:val="00DD5F0C"/>
    <w:rsid w:val="00DE05D2"/>
    <w:rsid w:val="00DF2947"/>
    <w:rsid w:val="00DF2A58"/>
    <w:rsid w:val="00DF4D52"/>
    <w:rsid w:val="00E0196F"/>
    <w:rsid w:val="00E157EF"/>
    <w:rsid w:val="00E20656"/>
    <w:rsid w:val="00E21641"/>
    <w:rsid w:val="00E24D73"/>
    <w:rsid w:val="00E33384"/>
    <w:rsid w:val="00E450E4"/>
    <w:rsid w:val="00E524D3"/>
    <w:rsid w:val="00E649F4"/>
    <w:rsid w:val="00E76F13"/>
    <w:rsid w:val="00EB14F4"/>
    <w:rsid w:val="00ED2C1F"/>
    <w:rsid w:val="00EF1E93"/>
    <w:rsid w:val="00EF6418"/>
    <w:rsid w:val="00F00B06"/>
    <w:rsid w:val="00F07EEA"/>
    <w:rsid w:val="00F12B25"/>
    <w:rsid w:val="00F14CA4"/>
    <w:rsid w:val="00F20B9F"/>
    <w:rsid w:val="00F34821"/>
    <w:rsid w:val="00F70FA7"/>
    <w:rsid w:val="00F73572"/>
    <w:rsid w:val="00FA1BF1"/>
    <w:rsid w:val="00FA2069"/>
    <w:rsid w:val="00FA3E3C"/>
    <w:rsid w:val="00FC498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545F-DE7D-4B2C-96A1-A816C013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2024-06-19T02:30:00Z</cp:lastPrinted>
  <dcterms:created xsi:type="dcterms:W3CDTF">2024-06-18T09:01:00Z</dcterms:created>
  <dcterms:modified xsi:type="dcterms:W3CDTF">2024-06-19T05:25:00Z</dcterms:modified>
</cp:coreProperties>
</file>