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C7" w:rsidRPr="006E758C" w:rsidRDefault="00F73572" w:rsidP="006E758C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6E758C">
        <w:rPr>
          <w:rFonts w:ascii="Times New Roman" w:hAnsi="Times New Roman"/>
          <w:sz w:val="24"/>
        </w:rPr>
        <w:t>Информация</w:t>
      </w:r>
      <w:r w:rsidR="00012E8F" w:rsidRPr="006E758C">
        <w:rPr>
          <w:rFonts w:ascii="Times New Roman" w:hAnsi="Times New Roman"/>
          <w:sz w:val="24"/>
        </w:rPr>
        <w:t xml:space="preserve"> </w:t>
      </w:r>
      <w:r w:rsidRPr="006E758C">
        <w:rPr>
          <w:rFonts w:ascii="Times New Roman" w:hAnsi="Times New Roman"/>
          <w:sz w:val="24"/>
        </w:rPr>
        <w:t xml:space="preserve">о проведении экспертизы проектов законов Амурской области в </w:t>
      </w:r>
      <w:r w:rsidR="00FA1BF1">
        <w:rPr>
          <w:rFonts w:ascii="Times New Roman" w:hAnsi="Times New Roman"/>
          <w:sz w:val="24"/>
        </w:rPr>
        <w:t>марте</w:t>
      </w:r>
      <w:r w:rsidR="00DF4D52">
        <w:rPr>
          <w:rFonts w:ascii="Times New Roman" w:hAnsi="Times New Roman"/>
          <w:sz w:val="24"/>
        </w:rPr>
        <w:t xml:space="preserve"> 2022</w:t>
      </w:r>
      <w:r w:rsidRPr="006E758C">
        <w:rPr>
          <w:rFonts w:ascii="Times New Roman" w:hAnsi="Times New Roman"/>
          <w:sz w:val="24"/>
        </w:rPr>
        <w:t xml:space="preserve"> года.</w:t>
      </w:r>
    </w:p>
    <w:p w:rsidR="00735CC3" w:rsidRPr="006E758C" w:rsidRDefault="00735CC3" w:rsidP="006E758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FA1BF1" w:rsidRPr="00E21641" w:rsidRDefault="00F07EEA" w:rsidP="00E216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  <w:r w:rsidRPr="00E21641">
        <w:rPr>
          <w:rFonts w:ascii="Times New Roman" w:hAnsi="Times New Roman"/>
          <w:sz w:val="24"/>
        </w:rPr>
        <w:t>Контрольно-счетной палатой Амурской облас</w:t>
      </w:r>
      <w:r w:rsidR="003C61CA" w:rsidRPr="00E21641">
        <w:rPr>
          <w:rFonts w:ascii="Times New Roman" w:hAnsi="Times New Roman"/>
          <w:sz w:val="24"/>
        </w:rPr>
        <w:t xml:space="preserve">ти подготовлено и направлено  </w:t>
      </w:r>
      <w:r w:rsidR="00FA1BF1" w:rsidRPr="00E21641">
        <w:rPr>
          <w:rFonts w:ascii="Times New Roman" w:hAnsi="Times New Roman"/>
          <w:sz w:val="24"/>
        </w:rPr>
        <w:t>10.03</w:t>
      </w:r>
      <w:r w:rsidR="00DF4D52" w:rsidRPr="00E21641">
        <w:rPr>
          <w:rFonts w:ascii="Times New Roman" w:hAnsi="Times New Roman"/>
          <w:sz w:val="24"/>
        </w:rPr>
        <w:t>.2022</w:t>
      </w:r>
      <w:r w:rsidRPr="00E21641">
        <w:rPr>
          <w:rFonts w:ascii="Times New Roman" w:hAnsi="Times New Roman"/>
          <w:sz w:val="24"/>
        </w:rPr>
        <w:t xml:space="preserve"> года в Законодательное Собрание Амурской области заключение на </w:t>
      </w:r>
      <w:r w:rsidR="003C61CA" w:rsidRPr="00E21641">
        <w:rPr>
          <w:rFonts w:ascii="Times New Roman" w:hAnsi="Times New Roman"/>
          <w:sz w:val="24"/>
        </w:rPr>
        <w:t>проект</w:t>
      </w:r>
      <w:r w:rsidRPr="00E21641">
        <w:rPr>
          <w:rFonts w:ascii="Times New Roman" w:hAnsi="Times New Roman"/>
          <w:sz w:val="24"/>
        </w:rPr>
        <w:t xml:space="preserve"> закона Амурской области </w:t>
      </w:r>
      <w:r w:rsidR="003A24A5" w:rsidRPr="00E21641">
        <w:rPr>
          <w:rFonts w:ascii="Times New Roman" w:hAnsi="Times New Roman"/>
          <w:sz w:val="24"/>
        </w:rPr>
        <w:t>«О внесении изменений</w:t>
      </w:r>
      <w:r w:rsidR="00DF4D52" w:rsidRPr="00E21641">
        <w:rPr>
          <w:rFonts w:ascii="Times New Roman" w:hAnsi="Times New Roman"/>
          <w:sz w:val="24"/>
        </w:rPr>
        <w:t xml:space="preserve"> в </w:t>
      </w:r>
      <w:r w:rsidR="003A24A5" w:rsidRPr="00E21641">
        <w:rPr>
          <w:rFonts w:ascii="Times New Roman" w:hAnsi="Times New Roman"/>
          <w:sz w:val="24"/>
        </w:rPr>
        <w:t>Закон</w:t>
      </w:r>
      <w:r w:rsidR="00DF4D52" w:rsidRPr="00E21641">
        <w:rPr>
          <w:rFonts w:ascii="Times New Roman" w:hAnsi="Times New Roman"/>
          <w:sz w:val="24"/>
        </w:rPr>
        <w:t xml:space="preserve"> Амурской области «</w:t>
      </w:r>
      <w:r w:rsidR="00FA1BF1" w:rsidRPr="00E21641">
        <w:rPr>
          <w:rFonts w:ascii="Times New Roman" w:hAnsi="Times New Roman"/>
          <w:sz w:val="24"/>
        </w:rPr>
        <w:t>Об областном бюджете на 2022 год и плановый период 2023 и 2024 годов</w:t>
      </w:r>
      <w:r w:rsidR="00DF4D52" w:rsidRPr="00E21641">
        <w:rPr>
          <w:rFonts w:ascii="Times New Roman" w:hAnsi="Times New Roman"/>
          <w:sz w:val="24"/>
        </w:rPr>
        <w:t>»</w:t>
      </w:r>
      <w:r w:rsidR="003C61CA" w:rsidRPr="00E21641">
        <w:rPr>
          <w:rFonts w:ascii="Times New Roman" w:hAnsi="Times New Roman"/>
          <w:sz w:val="24"/>
        </w:rPr>
        <w:t xml:space="preserve">. </w:t>
      </w:r>
      <w:r w:rsidR="003F06CB" w:rsidRPr="00E21641">
        <w:rPr>
          <w:rFonts w:ascii="Times New Roman" w:hAnsi="Times New Roman"/>
          <w:sz w:val="24"/>
        </w:rPr>
        <w:t xml:space="preserve"> </w:t>
      </w:r>
      <w:r w:rsidR="00FA1BF1" w:rsidRPr="00E21641">
        <w:rPr>
          <w:rFonts w:ascii="Times New Roman" w:hAnsi="Times New Roman"/>
          <w:sz w:val="24"/>
        </w:rPr>
        <w:t>Контрольно-счетная палата области считает возможным принятие проекта закона Амурской области «О внесении изменений в Закон Амурской области «Об областном бюджете на 2022 год и плановый период 2023 и 2024 годов» в первом чтении.</w:t>
      </w:r>
    </w:p>
    <w:p w:rsidR="00FA1BF1" w:rsidRPr="00E21641" w:rsidRDefault="003A24A5" w:rsidP="00E216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21641">
        <w:rPr>
          <w:rFonts w:ascii="Times New Roman" w:hAnsi="Times New Roman"/>
          <w:sz w:val="24"/>
        </w:rPr>
        <w:t xml:space="preserve">Контрольно-счетной палатой Амурской области </w:t>
      </w:r>
      <w:r w:rsidR="00FA1BF1" w:rsidRPr="00E21641">
        <w:rPr>
          <w:rFonts w:ascii="Times New Roman" w:hAnsi="Times New Roman"/>
          <w:sz w:val="24"/>
        </w:rPr>
        <w:t>подготовлено и направлено  11.03</w:t>
      </w:r>
      <w:r w:rsidRPr="00E21641">
        <w:rPr>
          <w:rFonts w:ascii="Times New Roman" w:hAnsi="Times New Roman"/>
          <w:sz w:val="24"/>
        </w:rPr>
        <w:t xml:space="preserve">.2022 года в Законодательное Собрание Амурской области заключение на проект закона Амурской области </w:t>
      </w:r>
      <w:r w:rsidR="00FA1BF1" w:rsidRPr="00E21641">
        <w:rPr>
          <w:rFonts w:ascii="Times New Roman" w:hAnsi="Times New Roman"/>
          <w:sz w:val="24"/>
        </w:rPr>
        <w:t>«О внесении изменений в Закон Амурской области «О разграничении полномочий органов государственной власти Амурской области в области обращения с животными и о наделении органов местного самоуправления муниципальных образований Амурской области государственными полномочиями Амурской области по организации мероприятий при осуществлении деятельности</w:t>
      </w:r>
      <w:proofErr w:type="gramEnd"/>
      <w:r w:rsidR="00FA1BF1" w:rsidRPr="00E21641">
        <w:rPr>
          <w:rFonts w:ascii="Times New Roman" w:hAnsi="Times New Roman"/>
          <w:sz w:val="24"/>
        </w:rPr>
        <w:t xml:space="preserve"> по обращению с животными без владельцев»</w:t>
      </w:r>
      <w:r w:rsidRPr="00E21641">
        <w:rPr>
          <w:rFonts w:ascii="Times New Roman" w:hAnsi="Times New Roman"/>
          <w:sz w:val="24"/>
        </w:rPr>
        <w:t xml:space="preserve">. </w:t>
      </w:r>
      <w:proofErr w:type="gramStart"/>
      <w:r w:rsidR="00FA1BF1" w:rsidRPr="00E21641">
        <w:rPr>
          <w:rFonts w:ascii="Times New Roman" w:hAnsi="Times New Roman"/>
          <w:sz w:val="24"/>
        </w:rPr>
        <w:t>Контрольно-счетная палата считает возможным принятие проекта закона Амурской области «О внесении изменений в Закон Амурской области «О разграничении полномочий органов государственной власти Амурской области в области обращения с животными и о наделении органов местного самоуправления муниципальных образований Амурской области государственными полномочиями Амурской области по организации мероприятий при осуществлении деятельности по обращению с животными без владельцев» в первом чтении и предлагает</w:t>
      </w:r>
      <w:proofErr w:type="gramEnd"/>
      <w:r w:rsidR="00FA1BF1" w:rsidRPr="00E21641">
        <w:rPr>
          <w:rFonts w:ascii="Times New Roman" w:hAnsi="Times New Roman"/>
          <w:sz w:val="24"/>
        </w:rPr>
        <w:t xml:space="preserve"> ко второму чтению представить обоснование увеличения прогнозной численности животных и предлагаемых размеров корректирующего коэффициента</w:t>
      </w:r>
      <w:r w:rsidR="00E21641" w:rsidRPr="00E21641">
        <w:rPr>
          <w:rFonts w:ascii="Times New Roman" w:hAnsi="Times New Roman"/>
          <w:sz w:val="24"/>
        </w:rPr>
        <w:t>.</w:t>
      </w:r>
      <w:r w:rsidR="00FA1BF1" w:rsidRPr="00E21641">
        <w:rPr>
          <w:rFonts w:ascii="Times New Roman" w:hAnsi="Times New Roman"/>
          <w:sz w:val="24"/>
        </w:rPr>
        <w:tab/>
      </w:r>
    </w:p>
    <w:p w:rsidR="006670BE" w:rsidRPr="00E21641" w:rsidRDefault="003A24A5" w:rsidP="00E216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21641">
        <w:rPr>
          <w:rFonts w:ascii="Times New Roman" w:hAnsi="Times New Roman"/>
          <w:sz w:val="24"/>
        </w:rPr>
        <w:t xml:space="preserve">Контрольно-счетной палатой Амурской области подготовлено и направлено  </w:t>
      </w:r>
      <w:r w:rsidR="006670BE" w:rsidRPr="00E21641">
        <w:rPr>
          <w:rFonts w:ascii="Times New Roman" w:hAnsi="Times New Roman"/>
          <w:sz w:val="24"/>
        </w:rPr>
        <w:t>1</w:t>
      </w:r>
      <w:r w:rsidR="00FA1BF1" w:rsidRPr="00E21641">
        <w:rPr>
          <w:rFonts w:ascii="Times New Roman" w:hAnsi="Times New Roman"/>
          <w:sz w:val="24"/>
        </w:rPr>
        <w:t>4.03</w:t>
      </w:r>
      <w:r w:rsidRPr="00E21641">
        <w:rPr>
          <w:rFonts w:ascii="Times New Roman" w:hAnsi="Times New Roman"/>
          <w:sz w:val="24"/>
        </w:rPr>
        <w:t xml:space="preserve">.2022 года в Законодательное Собрание Амурской области заключение на </w:t>
      </w:r>
      <w:r w:rsidR="00FA1BF1" w:rsidRPr="00E21641">
        <w:rPr>
          <w:rFonts w:ascii="Times New Roman" w:hAnsi="Times New Roman"/>
          <w:sz w:val="24"/>
        </w:rPr>
        <w:t xml:space="preserve">проект закона Амурской области «О преобразовании городского и сельских поселений </w:t>
      </w:r>
      <w:proofErr w:type="spellStart"/>
      <w:r w:rsidR="00FA1BF1" w:rsidRPr="00E21641">
        <w:rPr>
          <w:rFonts w:ascii="Times New Roman" w:hAnsi="Times New Roman"/>
          <w:sz w:val="24"/>
        </w:rPr>
        <w:t>Архаринского</w:t>
      </w:r>
      <w:proofErr w:type="spellEnd"/>
      <w:r w:rsidR="00FA1BF1" w:rsidRPr="00E21641">
        <w:rPr>
          <w:rFonts w:ascii="Times New Roman" w:hAnsi="Times New Roman"/>
          <w:sz w:val="24"/>
        </w:rPr>
        <w:t xml:space="preserve"> района Амурской области во вновь образованное муниципальное образование </w:t>
      </w:r>
      <w:proofErr w:type="spellStart"/>
      <w:r w:rsidR="00FA1BF1" w:rsidRPr="00E21641">
        <w:rPr>
          <w:rFonts w:ascii="Times New Roman" w:hAnsi="Times New Roman"/>
          <w:sz w:val="24"/>
        </w:rPr>
        <w:t>Архаринский</w:t>
      </w:r>
      <w:proofErr w:type="spellEnd"/>
      <w:r w:rsidR="00FA1BF1" w:rsidRPr="00E21641">
        <w:rPr>
          <w:rFonts w:ascii="Times New Roman" w:hAnsi="Times New Roman"/>
          <w:sz w:val="24"/>
        </w:rPr>
        <w:t xml:space="preserve"> муниципальный округ Амурской области»</w:t>
      </w:r>
      <w:r w:rsidR="006670BE" w:rsidRPr="00E21641">
        <w:rPr>
          <w:rFonts w:ascii="Times New Roman" w:hAnsi="Times New Roman"/>
          <w:sz w:val="24"/>
        </w:rPr>
        <w:t xml:space="preserve">. </w:t>
      </w:r>
      <w:r w:rsidR="00FA1BF1" w:rsidRPr="00E21641">
        <w:rPr>
          <w:rFonts w:ascii="Times New Roman" w:hAnsi="Times New Roman"/>
          <w:sz w:val="24"/>
        </w:rPr>
        <w:t xml:space="preserve">Контрольно-счетная палата области считает возможным принятие проекта закона Амурской области «О преобразовании городского и сельских поселений </w:t>
      </w:r>
      <w:proofErr w:type="spellStart"/>
      <w:r w:rsidR="00FA1BF1" w:rsidRPr="00E21641">
        <w:rPr>
          <w:rFonts w:ascii="Times New Roman" w:hAnsi="Times New Roman"/>
          <w:sz w:val="24"/>
        </w:rPr>
        <w:t>Архаринского</w:t>
      </w:r>
      <w:proofErr w:type="spellEnd"/>
      <w:r w:rsidR="00FA1BF1" w:rsidRPr="00E21641">
        <w:rPr>
          <w:rFonts w:ascii="Times New Roman" w:hAnsi="Times New Roman"/>
          <w:sz w:val="24"/>
        </w:rPr>
        <w:t xml:space="preserve"> района Амурской области во вновь образованное муниципальное образование </w:t>
      </w:r>
      <w:proofErr w:type="spellStart"/>
      <w:r w:rsidR="00FA1BF1" w:rsidRPr="00E21641">
        <w:rPr>
          <w:rFonts w:ascii="Times New Roman" w:hAnsi="Times New Roman"/>
          <w:sz w:val="24"/>
        </w:rPr>
        <w:t>Архаринский</w:t>
      </w:r>
      <w:proofErr w:type="spellEnd"/>
      <w:r w:rsidR="00FA1BF1" w:rsidRPr="00E21641">
        <w:rPr>
          <w:rFonts w:ascii="Times New Roman" w:hAnsi="Times New Roman"/>
          <w:sz w:val="24"/>
        </w:rPr>
        <w:t xml:space="preserve">  муниципальный округ Амурской области» в первом чтении и предлагает учесть указанное замечание при подготовке законопроекта ко второму чтению</w:t>
      </w:r>
      <w:r w:rsidR="006670BE" w:rsidRPr="00E21641">
        <w:rPr>
          <w:rFonts w:ascii="Times New Roman" w:hAnsi="Times New Roman"/>
          <w:sz w:val="24"/>
        </w:rPr>
        <w:t>.</w:t>
      </w:r>
    </w:p>
    <w:p w:rsidR="00FA1BF1" w:rsidRPr="00E21641" w:rsidRDefault="00FA1BF1" w:rsidP="00E216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21641">
        <w:rPr>
          <w:rFonts w:ascii="Times New Roman" w:hAnsi="Times New Roman"/>
          <w:sz w:val="24"/>
        </w:rPr>
        <w:t xml:space="preserve">Контрольно-счетной палатой Амурской области подготовлено и направлено  14.03.2022 года в Законодательное Собрание Амурской области заключение на проект закона Амурской области «О преобразовании городского и сельских поселений Серышевского района Амурской области во вновь образованное муниципальное образование </w:t>
      </w:r>
      <w:proofErr w:type="spellStart"/>
      <w:r w:rsidRPr="00E21641">
        <w:rPr>
          <w:rFonts w:ascii="Times New Roman" w:hAnsi="Times New Roman"/>
          <w:sz w:val="24"/>
        </w:rPr>
        <w:t>Серышевский</w:t>
      </w:r>
      <w:proofErr w:type="spellEnd"/>
      <w:r w:rsidRPr="00E21641">
        <w:rPr>
          <w:rFonts w:ascii="Times New Roman" w:hAnsi="Times New Roman"/>
          <w:sz w:val="24"/>
        </w:rPr>
        <w:t xml:space="preserve"> муниципальный округ Амурской области». Контрольно-счетная палата области считает возможным принятие проекта закона Амурской области «О преобразовании городского и сельских поселений Серышевского района Амурской области во вновь образованное муниципальное образование </w:t>
      </w:r>
      <w:proofErr w:type="spellStart"/>
      <w:r w:rsidRPr="00E21641">
        <w:rPr>
          <w:rFonts w:ascii="Times New Roman" w:hAnsi="Times New Roman"/>
          <w:sz w:val="24"/>
        </w:rPr>
        <w:t>Серышевский</w:t>
      </w:r>
      <w:proofErr w:type="spellEnd"/>
      <w:r w:rsidRPr="00E21641">
        <w:rPr>
          <w:rFonts w:ascii="Times New Roman" w:hAnsi="Times New Roman"/>
          <w:sz w:val="24"/>
        </w:rPr>
        <w:t xml:space="preserve">  муниципальный округ Амурской области» в первом чтении, предлагает учесть указанное замечание при подготовке законопроекта ко второму чтению.</w:t>
      </w:r>
    </w:p>
    <w:p w:rsidR="00FA1BF1" w:rsidRPr="00E21641" w:rsidRDefault="00FA1BF1" w:rsidP="00E216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21641">
        <w:rPr>
          <w:rFonts w:ascii="Times New Roman" w:hAnsi="Times New Roman"/>
          <w:sz w:val="24"/>
        </w:rPr>
        <w:t xml:space="preserve">Контрольно-счетной палатой Амурской области подготовлено и направлено  14.03.2022 года в Законодательное Собрание Амурской области заключение на проект закона Амурской области «О преобразовании городских и сельских поселений </w:t>
      </w:r>
      <w:proofErr w:type="spellStart"/>
      <w:r w:rsidRPr="00E21641">
        <w:rPr>
          <w:rFonts w:ascii="Times New Roman" w:hAnsi="Times New Roman"/>
          <w:sz w:val="24"/>
        </w:rPr>
        <w:t>Сковородинского</w:t>
      </w:r>
      <w:proofErr w:type="spellEnd"/>
      <w:r w:rsidRPr="00E21641">
        <w:rPr>
          <w:rFonts w:ascii="Times New Roman" w:hAnsi="Times New Roman"/>
          <w:sz w:val="24"/>
        </w:rPr>
        <w:t xml:space="preserve"> Амурской области во вновь образованное муниципальное образование </w:t>
      </w:r>
      <w:proofErr w:type="spellStart"/>
      <w:r w:rsidRPr="00E21641">
        <w:rPr>
          <w:rFonts w:ascii="Times New Roman" w:hAnsi="Times New Roman"/>
          <w:sz w:val="24"/>
        </w:rPr>
        <w:t>Сковородинский</w:t>
      </w:r>
      <w:proofErr w:type="spellEnd"/>
      <w:r w:rsidRPr="00E21641">
        <w:rPr>
          <w:rFonts w:ascii="Times New Roman" w:hAnsi="Times New Roman"/>
          <w:sz w:val="24"/>
        </w:rPr>
        <w:t xml:space="preserve"> муниципальный округ Амурской области». Контрольно-счетная палата области считает возможным принятие проекта закона Амурской области «О </w:t>
      </w:r>
      <w:r w:rsidRPr="00E21641">
        <w:rPr>
          <w:rFonts w:ascii="Times New Roman" w:hAnsi="Times New Roman"/>
          <w:sz w:val="24"/>
        </w:rPr>
        <w:lastRenderedPageBreak/>
        <w:t xml:space="preserve">преобразовании городских и сельских поселений </w:t>
      </w:r>
      <w:proofErr w:type="spellStart"/>
      <w:r w:rsidRPr="00E21641">
        <w:rPr>
          <w:rFonts w:ascii="Times New Roman" w:hAnsi="Times New Roman"/>
          <w:sz w:val="24"/>
        </w:rPr>
        <w:t>Сковородинского</w:t>
      </w:r>
      <w:proofErr w:type="spellEnd"/>
      <w:r w:rsidRPr="00E21641">
        <w:rPr>
          <w:rFonts w:ascii="Times New Roman" w:hAnsi="Times New Roman"/>
          <w:sz w:val="24"/>
        </w:rPr>
        <w:t xml:space="preserve"> района Амурской области во вновь образованное муниципальное образование </w:t>
      </w:r>
      <w:proofErr w:type="spellStart"/>
      <w:r w:rsidRPr="00E21641">
        <w:rPr>
          <w:rFonts w:ascii="Times New Roman" w:hAnsi="Times New Roman"/>
          <w:sz w:val="24"/>
        </w:rPr>
        <w:t>Сковородинский</w:t>
      </w:r>
      <w:proofErr w:type="spellEnd"/>
      <w:r w:rsidRPr="00E21641">
        <w:rPr>
          <w:rFonts w:ascii="Times New Roman" w:hAnsi="Times New Roman"/>
          <w:sz w:val="24"/>
        </w:rPr>
        <w:t xml:space="preserve"> муниципальный округ Амурской области» в первом чтении и предлагает учесть указанные замечания при подготовке законопроекта ко второму чтению. </w:t>
      </w:r>
    </w:p>
    <w:p w:rsidR="00FA1BF1" w:rsidRPr="00E21641" w:rsidRDefault="00FA1BF1" w:rsidP="00E216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21641">
        <w:rPr>
          <w:rFonts w:ascii="Times New Roman" w:hAnsi="Times New Roman"/>
          <w:sz w:val="24"/>
        </w:rPr>
        <w:t>Контрольно-счетной палатой Амурской области подготовлено и направлено  14.03.2022 года в Законодательное Собрание Амурской области заключение на проект закона Амурской области «О преобразовании сельских поселений Тамбовского района Амурской области во вновь образованное муниципальное образование Тамбовский муниципальный округ Амурской области». Контрольно-счетная палата области считает возможным принятие проекта закона Амурской области «О преобразовании сельских поселений Тамбовского района Амурской области во вновь образованное муниципальное образование Тамбовский муниципальный округ Амурской области» в первом чтении и предлагает учесть указанное замечание при подготовке законопроекта ко второму чтению.</w:t>
      </w:r>
    </w:p>
    <w:p w:rsidR="00FA1BF1" w:rsidRPr="00E21641" w:rsidRDefault="00FA1BF1" w:rsidP="00E216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21641">
        <w:rPr>
          <w:rFonts w:ascii="Times New Roman" w:hAnsi="Times New Roman"/>
          <w:sz w:val="24"/>
        </w:rPr>
        <w:t>Контрольно-счетной палатой Амурской области подготовлено и направлено  14.03.2022 года в Законодательное Собрание Амурской области заключение на проект закона Амурской области «О преобразовании сельских поселений Шимановского района Амурской области во вновь образованное муниципальное образование Шимановский муниципальный округ Амурской области». Контрольно-счетная палата области считает возможным принятие проекта закона Амурской области «О преобразовании сельских поселений Шимановского района Амурской области во вновь образованное муниципальное образование Шимановский  муниципальный округ Амурской области» в первом чтении и предлагает учесть указанное замечание при подготовке законопроекта ко второму чтению.</w:t>
      </w:r>
    </w:p>
    <w:p w:rsidR="00FA1BF1" w:rsidRPr="00E21641" w:rsidRDefault="006670BE" w:rsidP="00E216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21641">
        <w:rPr>
          <w:rFonts w:ascii="Times New Roman" w:hAnsi="Times New Roman"/>
          <w:sz w:val="24"/>
        </w:rPr>
        <w:t>Контрольно-счетной палатой Амурской облас</w:t>
      </w:r>
      <w:r w:rsidR="00FA1BF1" w:rsidRPr="00E21641">
        <w:rPr>
          <w:rFonts w:ascii="Times New Roman" w:hAnsi="Times New Roman"/>
          <w:sz w:val="24"/>
        </w:rPr>
        <w:t>ти подготовлено и направлено  18.03</w:t>
      </w:r>
      <w:r w:rsidRPr="00E21641">
        <w:rPr>
          <w:rFonts w:ascii="Times New Roman" w:hAnsi="Times New Roman"/>
          <w:sz w:val="24"/>
        </w:rPr>
        <w:t xml:space="preserve">.2022 года в Законодательное Собрание Амурской области заключение на проект </w:t>
      </w:r>
      <w:r w:rsidR="00FA1BF1" w:rsidRPr="00E21641">
        <w:rPr>
          <w:rFonts w:ascii="Times New Roman" w:hAnsi="Times New Roman"/>
          <w:sz w:val="24"/>
        </w:rPr>
        <w:t>постановления Законодательного Собрания</w:t>
      </w:r>
      <w:r w:rsidRPr="00E21641">
        <w:rPr>
          <w:rFonts w:ascii="Times New Roman" w:hAnsi="Times New Roman"/>
          <w:sz w:val="24"/>
        </w:rPr>
        <w:t xml:space="preserve"> Амурской области «</w:t>
      </w:r>
      <w:r w:rsidR="00FA1BF1" w:rsidRPr="00E21641">
        <w:rPr>
          <w:rFonts w:ascii="Times New Roman" w:hAnsi="Times New Roman"/>
          <w:sz w:val="24"/>
        </w:rPr>
        <w:t>«О внесении изменений в структуру контрольно-счетной палаты Амурской области»</w:t>
      </w:r>
      <w:r w:rsidRPr="00E21641">
        <w:rPr>
          <w:rFonts w:ascii="Times New Roman" w:hAnsi="Times New Roman"/>
          <w:sz w:val="24"/>
        </w:rPr>
        <w:t xml:space="preserve">. </w:t>
      </w:r>
      <w:r w:rsidR="00FA1BF1" w:rsidRPr="00E21641">
        <w:rPr>
          <w:rFonts w:ascii="Times New Roman" w:hAnsi="Times New Roman"/>
          <w:sz w:val="24"/>
        </w:rPr>
        <w:t>Контрольно-счетная палата Амурской области считает возможным принятие постановления Законодательного Собрания Амурской области «О внесении изменений в структуру контрольно-счетной палаты Амурской области».</w:t>
      </w:r>
    </w:p>
    <w:p w:rsidR="006670BE" w:rsidRPr="00FA1BF1" w:rsidRDefault="006670BE" w:rsidP="00FA1BF1">
      <w:pPr>
        <w:jc w:val="center"/>
        <w:rPr>
          <w:b/>
          <w:bCs/>
          <w:sz w:val="26"/>
          <w:szCs w:val="26"/>
        </w:rPr>
      </w:pPr>
    </w:p>
    <w:p w:rsidR="00F73572" w:rsidRPr="000D0895" w:rsidRDefault="00F73572" w:rsidP="000D08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73572" w:rsidRPr="000D0895" w:rsidSect="0050178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8"/>
    <w:rsid w:val="0001193B"/>
    <w:rsid w:val="00012E8F"/>
    <w:rsid w:val="00036917"/>
    <w:rsid w:val="000519AA"/>
    <w:rsid w:val="0005220A"/>
    <w:rsid w:val="0009014D"/>
    <w:rsid w:val="00092C28"/>
    <w:rsid w:val="000A4FED"/>
    <w:rsid w:val="000D0895"/>
    <w:rsid w:val="00123EDD"/>
    <w:rsid w:val="001F46B5"/>
    <w:rsid w:val="0026324F"/>
    <w:rsid w:val="00266EC4"/>
    <w:rsid w:val="00293E14"/>
    <w:rsid w:val="003A24A5"/>
    <w:rsid w:val="003C61CA"/>
    <w:rsid w:val="003F06CB"/>
    <w:rsid w:val="00421DC6"/>
    <w:rsid w:val="0048402D"/>
    <w:rsid w:val="00501786"/>
    <w:rsid w:val="00513332"/>
    <w:rsid w:val="00555290"/>
    <w:rsid w:val="005B1B4E"/>
    <w:rsid w:val="005D3040"/>
    <w:rsid w:val="00621636"/>
    <w:rsid w:val="00644557"/>
    <w:rsid w:val="006670BE"/>
    <w:rsid w:val="00686039"/>
    <w:rsid w:val="006D61C7"/>
    <w:rsid w:val="006E758C"/>
    <w:rsid w:val="00735CC3"/>
    <w:rsid w:val="00811EC2"/>
    <w:rsid w:val="0086749E"/>
    <w:rsid w:val="008A220B"/>
    <w:rsid w:val="008A375D"/>
    <w:rsid w:val="009C566B"/>
    <w:rsid w:val="00A7685C"/>
    <w:rsid w:val="00AB2BAC"/>
    <w:rsid w:val="00C05428"/>
    <w:rsid w:val="00D33FA1"/>
    <w:rsid w:val="00DD5F0C"/>
    <w:rsid w:val="00DE05D2"/>
    <w:rsid w:val="00DF4D52"/>
    <w:rsid w:val="00E20656"/>
    <w:rsid w:val="00E21641"/>
    <w:rsid w:val="00F07EEA"/>
    <w:rsid w:val="00F73572"/>
    <w:rsid w:val="00FA1BF1"/>
    <w:rsid w:val="00FC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1EC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3572"/>
    <w:rPr>
      <w:rFonts w:ascii="Calibri" w:hAnsi="Calibri"/>
      <w:iCs/>
      <w:sz w:val="21"/>
      <w:szCs w:val="21"/>
    </w:rPr>
  </w:style>
  <w:style w:type="paragraph" w:styleId="a4">
    <w:name w:val="No Spacing"/>
    <w:basedOn w:val="a"/>
    <w:link w:val="a3"/>
    <w:uiPriority w:val="1"/>
    <w:qFormat/>
    <w:rsid w:val="00F73572"/>
    <w:pPr>
      <w:spacing w:after="0" w:line="240" w:lineRule="auto"/>
    </w:pPr>
    <w:rPr>
      <w:rFonts w:eastAsiaTheme="minorHAnsi" w:cstheme="minorBidi"/>
      <w:iCs/>
      <w:sz w:val="21"/>
      <w:szCs w:val="21"/>
      <w:lang w:eastAsia="en-US"/>
    </w:rPr>
  </w:style>
  <w:style w:type="paragraph" w:customStyle="1" w:styleId="11">
    <w:name w:val="Знак1"/>
    <w:basedOn w:val="a"/>
    <w:rsid w:val="00266E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266EC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6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35CC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735C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C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rsid w:val="000119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 Знак1"/>
    <w:basedOn w:val="a"/>
    <w:rsid w:val="00FA1BF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A1B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BF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7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11EC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3572"/>
    <w:rPr>
      <w:rFonts w:ascii="Calibri" w:hAnsi="Calibri"/>
      <w:iCs/>
      <w:sz w:val="21"/>
      <w:szCs w:val="21"/>
    </w:rPr>
  </w:style>
  <w:style w:type="paragraph" w:styleId="a4">
    <w:name w:val="No Spacing"/>
    <w:basedOn w:val="a"/>
    <w:link w:val="a3"/>
    <w:uiPriority w:val="1"/>
    <w:qFormat/>
    <w:rsid w:val="00F73572"/>
    <w:pPr>
      <w:spacing w:after="0" w:line="240" w:lineRule="auto"/>
    </w:pPr>
    <w:rPr>
      <w:rFonts w:eastAsiaTheme="minorHAnsi" w:cstheme="minorBidi"/>
      <w:iCs/>
      <w:sz w:val="21"/>
      <w:szCs w:val="21"/>
      <w:lang w:eastAsia="en-US"/>
    </w:rPr>
  </w:style>
  <w:style w:type="paragraph" w:customStyle="1" w:styleId="11">
    <w:name w:val="Знак1"/>
    <w:basedOn w:val="a"/>
    <w:rsid w:val="00266EC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266EC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66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35CC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735C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C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1"/>
    <w:basedOn w:val="a"/>
    <w:rsid w:val="0001193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 Знак1"/>
    <w:basedOn w:val="a"/>
    <w:rsid w:val="00FA1BF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FA1B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1BF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25</cp:revision>
  <cp:lastPrinted>2022-04-01T03:31:00Z</cp:lastPrinted>
  <dcterms:created xsi:type="dcterms:W3CDTF">2020-03-26T01:54:00Z</dcterms:created>
  <dcterms:modified xsi:type="dcterms:W3CDTF">2022-04-01T03:33:00Z</dcterms:modified>
</cp:coreProperties>
</file>