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C597C" w:rsidRDefault="00D64F81" w:rsidP="006D7CEE">
      <w:pPr>
        <w:jc w:val="center"/>
        <w:rPr>
          <w:b/>
          <w:i/>
          <w:sz w:val="24"/>
          <w:szCs w:val="24"/>
        </w:rPr>
      </w:pPr>
      <w:r w:rsidRPr="00EC597C">
        <w:rPr>
          <w:b/>
          <w:i/>
          <w:sz w:val="24"/>
          <w:szCs w:val="24"/>
        </w:rPr>
        <w:t xml:space="preserve">Информация о </w:t>
      </w:r>
      <w:r w:rsidR="006A48BA" w:rsidRPr="00EC597C">
        <w:rPr>
          <w:b/>
          <w:i/>
          <w:sz w:val="24"/>
          <w:szCs w:val="24"/>
        </w:rPr>
        <w:t xml:space="preserve">принятых мерах по итогам </w:t>
      </w:r>
      <w:r w:rsidR="00112316" w:rsidRPr="00EC597C">
        <w:rPr>
          <w:b/>
          <w:i/>
          <w:sz w:val="24"/>
          <w:szCs w:val="24"/>
        </w:rPr>
        <w:t>контрольного мероприятия</w:t>
      </w:r>
      <w:r w:rsidR="00EC597C" w:rsidRPr="00EC597C">
        <w:rPr>
          <w:b/>
          <w:i/>
          <w:sz w:val="24"/>
          <w:szCs w:val="24"/>
        </w:rPr>
        <w:t>,</w:t>
      </w:r>
      <w:r w:rsidR="00112316" w:rsidRPr="00EC597C">
        <w:rPr>
          <w:b/>
          <w:i/>
          <w:sz w:val="24"/>
          <w:szCs w:val="24"/>
        </w:rPr>
        <w:t xml:space="preserve"> </w:t>
      </w:r>
      <w:r w:rsidR="00EC597C" w:rsidRPr="00EC597C">
        <w:rPr>
          <w:b/>
          <w:i/>
          <w:sz w:val="24"/>
          <w:szCs w:val="24"/>
        </w:rPr>
        <w:t>проведенного в министерстве сельского хозяйства Амурской области.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AB6D67" w:rsidP="006C4F76">
      <w:pPr>
        <w:ind w:firstLine="709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FA3F46">
        <w:rPr>
          <w:sz w:val="24"/>
        </w:rPr>
        <w:t xml:space="preserve">       </w:t>
      </w:r>
      <w:r w:rsidR="000254F4">
        <w:rPr>
          <w:sz w:val="24"/>
        </w:rPr>
        <w:t>20</w:t>
      </w:r>
      <w:r w:rsidR="00C77B78">
        <w:rPr>
          <w:sz w:val="24"/>
        </w:rPr>
        <w:t>2</w:t>
      </w:r>
      <w:r w:rsidR="00EC597C">
        <w:rPr>
          <w:sz w:val="24"/>
        </w:rPr>
        <w:t>2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EC597C">
        <w:rPr>
          <w:sz w:val="24"/>
        </w:rPr>
        <w:t>1</w:t>
      </w:r>
      <w:r w:rsidR="00C77B78">
        <w:rPr>
          <w:sz w:val="24"/>
        </w:rPr>
        <w:t xml:space="preserve"> (</w:t>
      </w:r>
      <w:r w:rsidR="00214E6C">
        <w:rPr>
          <w:sz w:val="24"/>
        </w:rPr>
        <w:t>пункт 2.</w:t>
      </w:r>
      <w:r w:rsidR="00EC597C">
        <w:rPr>
          <w:sz w:val="24"/>
        </w:rPr>
        <w:t>29</w:t>
      </w:r>
      <w:r w:rsidR="00C77B78">
        <w:rPr>
          <w:sz w:val="24"/>
        </w:rPr>
        <w:t>)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EC597C" w:rsidRPr="00EC597C">
        <w:rPr>
          <w:sz w:val="24"/>
          <w:szCs w:val="24"/>
        </w:rPr>
        <w:t>с 20.10.2022 по 12.12.2022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CA5B12" w:rsidRPr="00CA5B12">
        <w:rPr>
          <w:sz w:val="24"/>
          <w:szCs w:val="24"/>
        </w:rPr>
        <w:t>«Проверка целевого и эффективного использования средств областного бюджета, выделенных в 2021 году министерству сельского хозяйства области на реализацию мероприятий регионального проекта «Экспорт продукции АПК» государственной программы Амурской области</w:t>
      </w:r>
      <w:proofErr w:type="gramEnd"/>
      <w:r w:rsidR="00CA5B12" w:rsidRPr="00CA5B12">
        <w:rPr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Амурской области» в рамках национального проекта «Международная кооперация и экспорт»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>По итогам контрольного мероприятия направлено представление</w:t>
      </w:r>
      <w:r w:rsidR="00F43776" w:rsidRPr="00F43776">
        <w:rPr>
          <w:sz w:val="24"/>
          <w:szCs w:val="24"/>
        </w:rPr>
        <w:t xml:space="preserve"> </w:t>
      </w:r>
      <w:r w:rsidR="00F43776">
        <w:rPr>
          <w:sz w:val="24"/>
          <w:szCs w:val="24"/>
        </w:rPr>
        <w:t xml:space="preserve">в адрес </w:t>
      </w:r>
      <w:r w:rsidR="00EC597C">
        <w:rPr>
          <w:sz w:val="24"/>
          <w:szCs w:val="24"/>
        </w:rPr>
        <w:t>министерства сельского хозяйства Амурской области</w:t>
      </w:r>
      <w:r w:rsidR="00F43776">
        <w:rPr>
          <w:sz w:val="24"/>
        </w:rPr>
        <w:t>.</w:t>
      </w:r>
    </w:p>
    <w:p w:rsidR="00FA3F46" w:rsidRPr="00FA3F46" w:rsidRDefault="00F43776" w:rsidP="0057582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В адрес контрольно-счетной палаты Амурской области поступила </w:t>
      </w:r>
      <w:r w:rsidR="00575822">
        <w:rPr>
          <w:sz w:val="24"/>
        </w:rPr>
        <w:t xml:space="preserve">дополнительная </w:t>
      </w:r>
      <w:r>
        <w:rPr>
          <w:sz w:val="24"/>
        </w:rPr>
        <w:t>информа</w:t>
      </w:r>
      <w:r w:rsidR="00EC597C">
        <w:rPr>
          <w:sz w:val="24"/>
        </w:rPr>
        <w:t xml:space="preserve">ция об исполнении представления: </w:t>
      </w:r>
      <w:r w:rsidR="00575822">
        <w:rPr>
          <w:sz w:val="24"/>
        </w:rPr>
        <w:t>министерством сельского хозяйства внесены изменения в</w:t>
      </w:r>
      <w:r w:rsidR="00575822" w:rsidRPr="00575822">
        <w:rPr>
          <w:sz w:val="24"/>
        </w:rPr>
        <w:t xml:space="preserve"> Правил</w:t>
      </w:r>
      <w:r w:rsidR="00575822">
        <w:rPr>
          <w:sz w:val="24"/>
        </w:rPr>
        <w:t>а</w:t>
      </w:r>
      <w:r w:rsidR="00575822" w:rsidRPr="00575822">
        <w:rPr>
          <w:sz w:val="24"/>
        </w:rPr>
        <w:t xml:space="preserve"> предоставления субсидии на государственную поддержку стимулирования увеличения производства масличных культур</w:t>
      </w:r>
      <w:r w:rsidR="00575822">
        <w:rPr>
          <w:sz w:val="24"/>
        </w:rPr>
        <w:t xml:space="preserve">, утвержденные постановлением </w:t>
      </w:r>
      <w:r w:rsidR="00575822" w:rsidRPr="00575822">
        <w:rPr>
          <w:sz w:val="24"/>
        </w:rPr>
        <w:t xml:space="preserve">Правительства Амурской области от 25.06.2020 </w:t>
      </w:r>
      <w:r w:rsidR="00575822">
        <w:rPr>
          <w:sz w:val="24"/>
        </w:rPr>
        <w:t>№</w:t>
      </w:r>
      <w:r w:rsidR="00575822" w:rsidRPr="00575822">
        <w:rPr>
          <w:sz w:val="24"/>
        </w:rPr>
        <w:t xml:space="preserve"> 415</w:t>
      </w:r>
      <w:r w:rsidR="00575822">
        <w:rPr>
          <w:sz w:val="24"/>
        </w:rPr>
        <w:t xml:space="preserve"> </w:t>
      </w:r>
      <w:r w:rsidR="00575822" w:rsidRPr="00575822">
        <w:rPr>
          <w:sz w:val="24"/>
        </w:rPr>
        <w:t xml:space="preserve">(ред. </w:t>
      </w:r>
      <w:proofErr w:type="gramEnd"/>
      <w:r w:rsidR="00575822" w:rsidRPr="00575822">
        <w:rPr>
          <w:sz w:val="24"/>
        </w:rPr>
        <w:t>от 25.07.2023)</w:t>
      </w:r>
      <w:r w:rsidR="00575822" w:rsidRPr="00575822">
        <w:rPr>
          <w:sz w:val="24"/>
        </w:rPr>
        <w:t>, где зафиксирован механизм определения размера ставки субсидии</w:t>
      </w:r>
      <w:r w:rsidR="00575822">
        <w:rPr>
          <w:sz w:val="24"/>
        </w:rPr>
        <w:t xml:space="preserve"> </w:t>
      </w:r>
      <w:r w:rsidR="00575822" w:rsidRPr="00575822">
        <w:rPr>
          <w:sz w:val="24"/>
        </w:rPr>
        <w:t>на государственную поддержку стимулирования увеличения производства масличных культур</w:t>
      </w:r>
      <w:r w:rsidR="00575822">
        <w:rPr>
          <w:sz w:val="24"/>
        </w:rPr>
        <w:t>.</w:t>
      </w:r>
      <w:bookmarkStart w:id="0" w:name="_GoBack"/>
      <w:bookmarkEnd w:id="0"/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75822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D5F5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</cp:revision>
  <cp:lastPrinted>2021-10-08T01:05:00Z</cp:lastPrinted>
  <dcterms:created xsi:type="dcterms:W3CDTF">2023-08-07T01:28:00Z</dcterms:created>
  <dcterms:modified xsi:type="dcterms:W3CDTF">2023-08-07T01:28:00Z</dcterms:modified>
</cp:coreProperties>
</file>