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50" w:rsidRPr="00CC5250" w:rsidRDefault="00CC5250" w:rsidP="00CC5250">
      <w:pPr>
        <w:widowControl/>
        <w:adjustRightInd w:val="0"/>
        <w:ind w:left="4678"/>
        <w:jc w:val="right"/>
        <w:rPr>
          <w:rFonts w:eastAsia="Calibri"/>
          <w:sz w:val="28"/>
          <w:szCs w:val="28"/>
        </w:rPr>
      </w:pPr>
      <w:r w:rsidRPr="00CC5250">
        <w:rPr>
          <w:rFonts w:eastAsia="Calibri"/>
          <w:sz w:val="24"/>
          <w:szCs w:val="24"/>
        </w:rPr>
        <w:t xml:space="preserve">          </w:t>
      </w:r>
      <w:r w:rsidRPr="00CC5250">
        <w:rPr>
          <w:rFonts w:eastAsia="Calibri"/>
          <w:sz w:val="28"/>
          <w:szCs w:val="28"/>
        </w:rPr>
        <w:t>УТВЕРЖДЕН</w:t>
      </w:r>
    </w:p>
    <w:p w:rsidR="00CC5250" w:rsidRPr="00CC5250" w:rsidRDefault="00CC5250" w:rsidP="00CC5250">
      <w:pPr>
        <w:widowControl/>
        <w:autoSpaceDE/>
        <w:autoSpaceDN/>
        <w:ind w:left="4678"/>
        <w:jc w:val="right"/>
        <w:rPr>
          <w:sz w:val="28"/>
          <w:szCs w:val="28"/>
        </w:rPr>
      </w:pPr>
      <w:r w:rsidRPr="00CC5250">
        <w:rPr>
          <w:sz w:val="28"/>
          <w:szCs w:val="28"/>
        </w:rPr>
        <w:t>Решением коллегии</w:t>
      </w:r>
    </w:p>
    <w:p w:rsidR="00CC5250" w:rsidRPr="00CC5250" w:rsidRDefault="00CC5250" w:rsidP="00CC5250">
      <w:pPr>
        <w:widowControl/>
        <w:autoSpaceDE/>
        <w:autoSpaceDN/>
        <w:ind w:left="4678"/>
        <w:jc w:val="right"/>
        <w:rPr>
          <w:sz w:val="28"/>
          <w:szCs w:val="28"/>
        </w:rPr>
      </w:pPr>
      <w:r w:rsidRPr="00CC5250">
        <w:rPr>
          <w:sz w:val="28"/>
          <w:szCs w:val="28"/>
        </w:rPr>
        <w:t xml:space="preserve"> контрольно-счетной палаты Амурской области</w:t>
      </w:r>
    </w:p>
    <w:p w:rsidR="00CC5250" w:rsidRPr="00CC5250" w:rsidRDefault="00CC5250" w:rsidP="00CC5250">
      <w:pPr>
        <w:widowControl/>
        <w:autoSpaceDE/>
        <w:autoSpaceDN/>
        <w:jc w:val="right"/>
        <w:rPr>
          <w:sz w:val="28"/>
          <w:szCs w:val="28"/>
        </w:rPr>
      </w:pPr>
      <w:r w:rsidRPr="00CC5250">
        <w:rPr>
          <w:sz w:val="28"/>
          <w:szCs w:val="28"/>
        </w:rPr>
        <w:t xml:space="preserve">(протокол № </w:t>
      </w:r>
      <w:r w:rsidR="006E389D">
        <w:rPr>
          <w:sz w:val="28"/>
          <w:szCs w:val="28"/>
        </w:rPr>
        <w:t>3 (201)</w:t>
      </w:r>
      <w:bookmarkStart w:id="0" w:name="_GoBack"/>
      <w:bookmarkEnd w:id="0"/>
      <w:r w:rsidRPr="00CC5250">
        <w:rPr>
          <w:sz w:val="28"/>
          <w:szCs w:val="28"/>
        </w:rPr>
        <w:t xml:space="preserve"> от </w:t>
      </w:r>
      <w:r w:rsidR="0058271E">
        <w:rPr>
          <w:sz w:val="28"/>
          <w:szCs w:val="28"/>
        </w:rPr>
        <w:t>29 марта 2024</w:t>
      </w:r>
      <w:r w:rsidRPr="00CC5250">
        <w:rPr>
          <w:sz w:val="28"/>
          <w:szCs w:val="28"/>
        </w:rPr>
        <w:t xml:space="preserve"> г.</w:t>
      </w:r>
    </w:p>
    <w:p w:rsidR="00CC5250" w:rsidRPr="00CC5250" w:rsidRDefault="00CC5250" w:rsidP="00CC5250">
      <w:pPr>
        <w:widowControl/>
        <w:autoSpaceDE/>
        <w:autoSpaceDN/>
        <w:jc w:val="center"/>
        <w:rPr>
          <w:rFonts w:eastAsia="Calibri"/>
          <w:b/>
          <w:color w:val="000000"/>
          <w:spacing w:val="1"/>
          <w:sz w:val="28"/>
          <w:szCs w:val="28"/>
        </w:rPr>
      </w:pPr>
    </w:p>
    <w:p w:rsidR="00CC5250" w:rsidRDefault="00CC5250" w:rsidP="00CC5250">
      <w:pPr>
        <w:widowControl/>
        <w:autoSpaceDE/>
        <w:autoSpaceDN/>
        <w:ind w:left="4536"/>
        <w:jc w:val="right"/>
        <w:rPr>
          <w:sz w:val="28"/>
          <w:szCs w:val="28"/>
        </w:rPr>
      </w:pPr>
    </w:p>
    <w:p w:rsidR="00CC5250" w:rsidRDefault="00CC5250" w:rsidP="00CC5250">
      <w:pPr>
        <w:widowControl/>
        <w:autoSpaceDE/>
        <w:autoSpaceDN/>
        <w:ind w:left="4536"/>
        <w:jc w:val="right"/>
        <w:rPr>
          <w:sz w:val="28"/>
          <w:szCs w:val="28"/>
        </w:rPr>
      </w:pPr>
    </w:p>
    <w:p w:rsidR="00CC5250" w:rsidRDefault="00CC5250" w:rsidP="00CC5250">
      <w:pPr>
        <w:widowControl/>
        <w:autoSpaceDE/>
        <w:autoSpaceDN/>
        <w:ind w:left="4536"/>
        <w:jc w:val="right"/>
        <w:rPr>
          <w:sz w:val="28"/>
          <w:szCs w:val="28"/>
        </w:rPr>
      </w:pPr>
    </w:p>
    <w:p w:rsidR="00CC5250" w:rsidRDefault="00CC5250" w:rsidP="00CC5250">
      <w:pPr>
        <w:widowControl/>
        <w:autoSpaceDE/>
        <w:autoSpaceDN/>
        <w:ind w:left="4536"/>
        <w:jc w:val="right"/>
        <w:rPr>
          <w:sz w:val="28"/>
          <w:szCs w:val="28"/>
        </w:rPr>
      </w:pPr>
    </w:p>
    <w:p w:rsidR="00CC5250" w:rsidRDefault="00CC5250" w:rsidP="00CC5250">
      <w:pPr>
        <w:widowControl/>
        <w:autoSpaceDE/>
        <w:autoSpaceDN/>
        <w:ind w:left="4536"/>
        <w:jc w:val="right"/>
        <w:rPr>
          <w:sz w:val="28"/>
          <w:szCs w:val="28"/>
        </w:rPr>
      </w:pPr>
    </w:p>
    <w:p w:rsidR="00CC5250" w:rsidRPr="00CC5250" w:rsidRDefault="00CC5250" w:rsidP="00CC5250">
      <w:pPr>
        <w:widowControl/>
        <w:autoSpaceDE/>
        <w:autoSpaceDN/>
        <w:ind w:left="4536"/>
        <w:jc w:val="right"/>
        <w:rPr>
          <w:sz w:val="28"/>
          <w:szCs w:val="28"/>
        </w:rPr>
      </w:pPr>
    </w:p>
    <w:p w:rsidR="00CC5250" w:rsidRPr="00CC5250" w:rsidRDefault="00CC5250" w:rsidP="00CC5250">
      <w:pPr>
        <w:widowControl/>
        <w:adjustRightInd w:val="0"/>
        <w:ind w:left="4678"/>
        <w:rPr>
          <w:rFonts w:eastAsia="Calibri"/>
          <w:sz w:val="28"/>
          <w:szCs w:val="28"/>
        </w:rPr>
      </w:pPr>
    </w:p>
    <w:p w:rsidR="00CC5250" w:rsidRPr="00CC5250" w:rsidRDefault="00CC5250" w:rsidP="00CC5250">
      <w:pPr>
        <w:widowControl/>
        <w:adjustRightInd w:val="0"/>
        <w:jc w:val="center"/>
        <w:rPr>
          <w:rFonts w:eastAsia="Calibri"/>
          <w:sz w:val="32"/>
          <w:szCs w:val="32"/>
        </w:rPr>
      </w:pPr>
      <w:r w:rsidRPr="00CC5250">
        <w:rPr>
          <w:rFonts w:eastAsia="Calibri"/>
          <w:sz w:val="32"/>
          <w:szCs w:val="32"/>
        </w:rPr>
        <w:t xml:space="preserve">СТАНДАРТ </w:t>
      </w:r>
      <w:proofErr w:type="gramStart"/>
      <w:r w:rsidRPr="00CC5250">
        <w:rPr>
          <w:rFonts w:eastAsia="Calibri"/>
          <w:sz w:val="32"/>
          <w:szCs w:val="32"/>
        </w:rPr>
        <w:t>ВНЕШНЕГО</w:t>
      </w:r>
      <w:proofErr w:type="gramEnd"/>
      <w:r w:rsidRPr="00CC5250">
        <w:rPr>
          <w:rFonts w:eastAsia="Calibri"/>
          <w:sz w:val="32"/>
          <w:szCs w:val="32"/>
        </w:rPr>
        <w:t xml:space="preserve"> ГОСУДАРСТВЕННОГО</w:t>
      </w:r>
    </w:p>
    <w:p w:rsidR="00CC5250" w:rsidRPr="00CC5250" w:rsidRDefault="00CC5250" w:rsidP="00CC5250">
      <w:pPr>
        <w:widowControl/>
        <w:adjustRightInd w:val="0"/>
        <w:jc w:val="center"/>
        <w:rPr>
          <w:rFonts w:eastAsia="Calibri"/>
          <w:sz w:val="32"/>
          <w:szCs w:val="32"/>
        </w:rPr>
      </w:pPr>
      <w:r w:rsidRPr="00CC5250">
        <w:rPr>
          <w:rFonts w:eastAsia="Calibri"/>
          <w:sz w:val="32"/>
          <w:szCs w:val="32"/>
        </w:rPr>
        <w:t>ФИНАНСОВОГО КОНТРОЛЯ</w:t>
      </w:r>
      <w:r w:rsidR="00BB1C62">
        <w:rPr>
          <w:rFonts w:eastAsia="Calibri"/>
          <w:sz w:val="32"/>
          <w:szCs w:val="32"/>
        </w:rPr>
        <w:t xml:space="preserve"> АМУРСКОЙ ОБЛАСТИ</w:t>
      </w:r>
    </w:p>
    <w:p w:rsidR="00CC5250" w:rsidRPr="00CC5250" w:rsidRDefault="00CC5250" w:rsidP="00CC5250">
      <w:pPr>
        <w:widowControl/>
        <w:adjustRightInd w:val="0"/>
        <w:jc w:val="center"/>
        <w:rPr>
          <w:rFonts w:eastAsia="Calibri"/>
          <w:b/>
          <w:bCs/>
          <w:sz w:val="28"/>
          <w:szCs w:val="28"/>
        </w:rPr>
      </w:pPr>
    </w:p>
    <w:p w:rsidR="00CC5250" w:rsidRPr="00CC5250" w:rsidRDefault="00CC5250" w:rsidP="00CC5250">
      <w:pPr>
        <w:widowControl/>
        <w:adjustRightInd w:val="0"/>
        <w:jc w:val="center"/>
        <w:rPr>
          <w:rFonts w:eastAsia="Calibri"/>
          <w:b/>
          <w:bCs/>
          <w:sz w:val="28"/>
          <w:szCs w:val="28"/>
        </w:rPr>
      </w:pPr>
      <w:r w:rsidRPr="00CC5250">
        <w:rPr>
          <w:rFonts w:eastAsia="Calibri"/>
          <w:b/>
          <w:bCs/>
          <w:sz w:val="28"/>
          <w:szCs w:val="28"/>
        </w:rPr>
        <w:t>СФК 203 «ПОРЯДОК ПРОВЕДЕНИЯ ВНЕШНЕЙ ПРОВЕРКИ</w:t>
      </w:r>
    </w:p>
    <w:p w:rsidR="00CC5250" w:rsidRPr="00CC5250" w:rsidRDefault="00CC5250" w:rsidP="00CC5250">
      <w:pPr>
        <w:widowControl/>
        <w:adjustRightInd w:val="0"/>
        <w:jc w:val="center"/>
        <w:rPr>
          <w:rFonts w:eastAsia="Calibri"/>
          <w:b/>
          <w:bCs/>
          <w:sz w:val="28"/>
          <w:szCs w:val="28"/>
        </w:rPr>
      </w:pPr>
      <w:r w:rsidRPr="00CC5250">
        <w:rPr>
          <w:rFonts w:eastAsia="Calibri"/>
          <w:b/>
          <w:bCs/>
          <w:sz w:val="28"/>
          <w:szCs w:val="28"/>
        </w:rPr>
        <w:t>ГОДОВОГО ОТЧЕТА ОБ ИСПОЛНЕНИИ ОБЛАСТНОГО БЮДЖЕТА»</w:t>
      </w:r>
    </w:p>
    <w:p w:rsidR="00610B8A" w:rsidRDefault="00610B8A">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Default="00C363DF">
      <w:pPr>
        <w:jc w:val="center"/>
      </w:pPr>
    </w:p>
    <w:p w:rsidR="00C363DF" w:rsidRPr="00C363DF" w:rsidRDefault="00C363DF">
      <w:pPr>
        <w:jc w:val="center"/>
        <w:rPr>
          <w:sz w:val="28"/>
          <w:szCs w:val="28"/>
        </w:rPr>
        <w:sectPr w:rsidR="00C363DF" w:rsidRPr="00C363DF">
          <w:type w:val="continuous"/>
          <w:pgSz w:w="11900" w:h="16840"/>
          <w:pgMar w:top="1060" w:right="720" w:bottom="280" w:left="1580" w:header="720" w:footer="720" w:gutter="0"/>
          <w:cols w:space="720"/>
        </w:sectPr>
      </w:pPr>
      <w:r w:rsidRPr="00C363DF">
        <w:rPr>
          <w:sz w:val="28"/>
          <w:szCs w:val="28"/>
        </w:rPr>
        <w:t>Благовещенск</w:t>
      </w:r>
    </w:p>
    <w:p w:rsidR="004F11D6" w:rsidRDefault="004F11D6" w:rsidP="004F11D6">
      <w:pPr>
        <w:pStyle w:val="1"/>
        <w:spacing w:before="255"/>
        <w:ind w:left="0" w:right="600"/>
        <w:jc w:val="center"/>
      </w:pPr>
      <w:r>
        <w:lastRenderedPageBreak/>
        <w:t>Содержание</w:t>
      </w:r>
    </w:p>
    <w:p w:rsidR="009201D7" w:rsidRDefault="009201D7" w:rsidP="004F11D6">
      <w:pPr>
        <w:pStyle w:val="1"/>
        <w:spacing w:before="255"/>
        <w:ind w:left="0" w:right="600"/>
        <w:jc w:val="cente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371"/>
        <w:gridCol w:w="1701"/>
      </w:tblGrid>
      <w:tr w:rsidR="004F11D6" w:rsidTr="009201D7">
        <w:trPr>
          <w:trHeight w:val="682"/>
        </w:trPr>
        <w:tc>
          <w:tcPr>
            <w:tcW w:w="675" w:type="dxa"/>
          </w:tcPr>
          <w:p w:rsidR="004F11D6" w:rsidRDefault="004F11D6" w:rsidP="004F11D6">
            <w:pPr>
              <w:pStyle w:val="1"/>
              <w:tabs>
                <w:tab w:val="left" w:pos="0"/>
              </w:tabs>
              <w:spacing w:before="255"/>
              <w:ind w:left="0" w:right="33"/>
              <w:jc w:val="center"/>
            </w:pPr>
            <w:r>
              <w:t xml:space="preserve">№ </w:t>
            </w:r>
            <w:proofErr w:type="gramStart"/>
            <w:r>
              <w:t>п</w:t>
            </w:r>
            <w:proofErr w:type="gramEnd"/>
            <w:r>
              <w:t>/п</w:t>
            </w:r>
          </w:p>
        </w:tc>
        <w:tc>
          <w:tcPr>
            <w:tcW w:w="7371" w:type="dxa"/>
          </w:tcPr>
          <w:p w:rsidR="004F11D6" w:rsidRDefault="004F11D6" w:rsidP="004F11D6">
            <w:pPr>
              <w:pStyle w:val="1"/>
              <w:spacing w:before="255"/>
              <w:ind w:left="0" w:right="600"/>
              <w:jc w:val="center"/>
            </w:pPr>
            <w:r>
              <w:t>Наименование раздела</w:t>
            </w:r>
          </w:p>
        </w:tc>
        <w:tc>
          <w:tcPr>
            <w:tcW w:w="1701" w:type="dxa"/>
          </w:tcPr>
          <w:p w:rsidR="004F11D6" w:rsidRDefault="004F11D6" w:rsidP="004F11D6">
            <w:pPr>
              <w:pStyle w:val="1"/>
              <w:spacing w:before="255"/>
              <w:ind w:left="0"/>
              <w:jc w:val="center"/>
            </w:pPr>
            <w:r>
              <w:t>№ страницы</w:t>
            </w:r>
          </w:p>
        </w:tc>
      </w:tr>
      <w:tr w:rsidR="004F11D6" w:rsidRPr="004F11D6" w:rsidTr="009201D7">
        <w:tc>
          <w:tcPr>
            <w:tcW w:w="675" w:type="dxa"/>
          </w:tcPr>
          <w:p w:rsidR="004F11D6" w:rsidRPr="004F11D6" w:rsidRDefault="004F11D6" w:rsidP="004F11D6">
            <w:pPr>
              <w:pStyle w:val="1"/>
              <w:tabs>
                <w:tab w:val="left" w:pos="851"/>
              </w:tabs>
              <w:spacing w:before="255"/>
              <w:ind w:left="0" w:right="34"/>
              <w:jc w:val="center"/>
              <w:rPr>
                <w:b w:val="0"/>
              </w:rPr>
            </w:pPr>
            <w:r w:rsidRPr="004F11D6">
              <w:rPr>
                <w:b w:val="0"/>
              </w:rPr>
              <w:t>1.</w:t>
            </w:r>
          </w:p>
        </w:tc>
        <w:tc>
          <w:tcPr>
            <w:tcW w:w="7371" w:type="dxa"/>
          </w:tcPr>
          <w:p w:rsidR="004F11D6" w:rsidRPr="004F11D6" w:rsidRDefault="004F11D6" w:rsidP="004F11D6">
            <w:pPr>
              <w:pStyle w:val="1"/>
              <w:spacing w:before="255"/>
              <w:ind w:left="0" w:right="33"/>
              <w:rPr>
                <w:b w:val="0"/>
              </w:rPr>
            </w:pPr>
            <w:r w:rsidRPr="004F11D6">
              <w:rPr>
                <w:b w:val="0"/>
              </w:rPr>
              <w:t>Общие положения</w:t>
            </w:r>
          </w:p>
        </w:tc>
        <w:tc>
          <w:tcPr>
            <w:tcW w:w="1701" w:type="dxa"/>
          </w:tcPr>
          <w:p w:rsidR="004F11D6" w:rsidRPr="004F11D6" w:rsidRDefault="00064EE2" w:rsidP="004F11D6">
            <w:pPr>
              <w:pStyle w:val="1"/>
              <w:tabs>
                <w:tab w:val="left" w:pos="1485"/>
              </w:tabs>
              <w:spacing w:before="255"/>
              <w:ind w:left="0"/>
              <w:jc w:val="center"/>
              <w:rPr>
                <w:b w:val="0"/>
              </w:rPr>
            </w:pPr>
            <w:r>
              <w:rPr>
                <w:b w:val="0"/>
              </w:rPr>
              <w:t>3</w:t>
            </w:r>
          </w:p>
        </w:tc>
      </w:tr>
      <w:tr w:rsidR="004F11D6" w:rsidRPr="004F11D6" w:rsidTr="009201D7">
        <w:tc>
          <w:tcPr>
            <w:tcW w:w="675" w:type="dxa"/>
          </w:tcPr>
          <w:p w:rsidR="004F11D6" w:rsidRPr="004F11D6" w:rsidRDefault="004F11D6" w:rsidP="004F11D6">
            <w:pPr>
              <w:pStyle w:val="1"/>
              <w:tabs>
                <w:tab w:val="left" w:pos="851"/>
              </w:tabs>
              <w:spacing w:before="255"/>
              <w:ind w:left="0" w:right="34"/>
              <w:jc w:val="center"/>
              <w:rPr>
                <w:b w:val="0"/>
              </w:rPr>
            </w:pPr>
            <w:r w:rsidRPr="004F11D6">
              <w:rPr>
                <w:b w:val="0"/>
              </w:rPr>
              <w:t>2.</w:t>
            </w:r>
          </w:p>
        </w:tc>
        <w:tc>
          <w:tcPr>
            <w:tcW w:w="7371" w:type="dxa"/>
          </w:tcPr>
          <w:p w:rsidR="004F11D6" w:rsidRPr="004F11D6" w:rsidRDefault="004F11D6" w:rsidP="004F11D6">
            <w:pPr>
              <w:pStyle w:val="1"/>
              <w:spacing w:before="255"/>
              <w:ind w:left="0" w:right="33"/>
              <w:rPr>
                <w:b w:val="0"/>
              </w:rPr>
            </w:pPr>
            <w:r>
              <w:rPr>
                <w:b w:val="0"/>
              </w:rPr>
              <w:t>Организация проведения внешней проверки годового отчета об исполнении областного бюджета за отчетный финансовый год</w:t>
            </w:r>
          </w:p>
        </w:tc>
        <w:tc>
          <w:tcPr>
            <w:tcW w:w="1701" w:type="dxa"/>
          </w:tcPr>
          <w:p w:rsidR="004F11D6" w:rsidRPr="004F11D6" w:rsidRDefault="00064EE2" w:rsidP="004F11D6">
            <w:pPr>
              <w:pStyle w:val="1"/>
              <w:tabs>
                <w:tab w:val="left" w:pos="1485"/>
              </w:tabs>
              <w:spacing w:before="255"/>
              <w:ind w:left="0"/>
              <w:jc w:val="center"/>
              <w:rPr>
                <w:b w:val="0"/>
              </w:rPr>
            </w:pPr>
            <w:r>
              <w:rPr>
                <w:b w:val="0"/>
              </w:rPr>
              <w:t>3</w:t>
            </w:r>
          </w:p>
        </w:tc>
      </w:tr>
      <w:tr w:rsidR="004F11D6" w:rsidRPr="004F11D6" w:rsidTr="009201D7">
        <w:tc>
          <w:tcPr>
            <w:tcW w:w="675" w:type="dxa"/>
          </w:tcPr>
          <w:p w:rsidR="004F11D6" w:rsidRPr="004F11D6" w:rsidRDefault="004F11D6" w:rsidP="004F11D6">
            <w:pPr>
              <w:pStyle w:val="1"/>
              <w:tabs>
                <w:tab w:val="left" w:pos="851"/>
              </w:tabs>
              <w:spacing w:before="255"/>
              <w:ind w:left="0" w:right="34"/>
              <w:jc w:val="center"/>
              <w:rPr>
                <w:b w:val="0"/>
              </w:rPr>
            </w:pPr>
            <w:r w:rsidRPr="004F11D6">
              <w:rPr>
                <w:b w:val="0"/>
              </w:rPr>
              <w:t>3.</w:t>
            </w:r>
          </w:p>
        </w:tc>
        <w:tc>
          <w:tcPr>
            <w:tcW w:w="7371" w:type="dxa"/>
          </w:tcPr>
          <w:p w:rsidR="004F11D6" w:rsidRPr="004F11D6" w:rsidRDefault="004F11D6" w:rsidP="004F11D6">
            <w:pPr>
              <w:pStyle w:val="1"/>
              <w:spacing w:before="255"/>
              <w:ind w:left="0" w:right="33"/>
              <w:rPr>
                <w:b w:val="0"/>
              </w:rPr>
            </w:pPr>
            <w:r>
              <w:rPr>
                <w:b w:val="0"/>
              </w:rPr>
              <w:t>Основные требования к проведению внешней проверки годового отчета об исполнении областного бюджета за отчетный финансовый год</w:t>
            </w:r>
          </w:p>
        </w:tc>
        <w:tc>
          <w:tcPr>
            <w:tcW w:w="1701" w:type="dxa"/>
          </w:tcPr>
          <w:p w:rsidR="004F11D6" w:rsidRPr="004F11D6" w:rsidRDefault="00064EE2" w:rsidP="004F11D6">
            <w:pPr>
              <w:pStyle w:val="1"/>
              <w:tabs>
                <w:tab w:val="left" w:pos="1485"/>
              </w:tabs>
              <w:spacing w:before="255"/>
              <w:ind w:left="0"/>
              <w:jc w:val="center"/>
              <w:rPr>
                <w:b w:val="0"/>
              </w:rPr>
            </w:pPr>
            <w:r>
              <w:rPr>
                <w:b w:val="0"/>
              </w:rPr>
              <w:t>6</w:t>
            </w:r>
          </w:p>
        </w:tc>
      </w:tr>
      <w:tr w:rsidR="004F11D6" w:rsidRPr="004F11D6" w:rsidTr="009201D7">
        <w:tc>
          <w:tcPr>
            <w:tcW w:w="675" w:type="dxa"/>
          </w:tcPr>
          <w:p w:rsidR="004F11D6" w:rsidRPr="004F11D6" w:rsidRDefault="004F11D6" w:rsidP="004F11D6">
            <w:pPr>
              <w:pStyle w:val="1"/>
              <w:tabs>
                <w:tab w:val="left" w:pos="851"/>
              </w:tabs>
              <w:spacing w:before="255"/>
              <w:ind w:left="0" w:right="34"/>
              <w:jc w:val="center"/>
              <w:rPr>
                <w:b w:val="0"/>
              </w:rPr>
            </w:pPr>
            <w:r w:rsidRPr="004F11D6">
              <w:rPr>
                <w:b w:val="0"/>
              </w:rPr>
              <w:t>4.</w:t>
            </w:r>
          </w:p>
        </w:tc>
        <w:tc>
          <w:tcPr>
            <w:tcW w:w="7371" w:type="dxa"/>
          </w:tcPr>
          <w:p w:rsidR="004F11D6" w:rsidRPr="004F11D6" w:rsidRDefault="009201D7" w:rsidP="009201D7">
            <w:pPr>
              <w:pStyle w:val="1"/>
              <w:spacing w:before="255"/>
              <w:ind w:left="0" w:right="33"/>
              <w:rPr>
                <w:b w:val="0"/>
              </w:rPr>
            </w:pPr>
            <w:r>
              <w:rPr>
                <w:b w:val="0"/>
              </w:rPr>
              <w:t>Структура заключения на годовой отчет об исполнении областного бюджета за отчетный финансовый год</w:t>
            </w:r>
          </w:p>
        </w:tc>
        <w:tc>
          <w:tcPr>
            <w:tcW w:w="1701" w:type="dxa"/>
          </w:tcPr>
          <w:p w:rsidR="004F11D6" w:rsidRPr="004F11D6" w:rsidRDefault="00064EE2" w:rsidP="004F11D6">
            <w:pPr>
              <w:pStyle w:val="1"/>
              <w:tabs>
                <w:tab w:val="left" w:pos="1485"/>
              </w:tabs>
              <w:spacing w:before="255"/>
              <w:ind w:left="0"/>
              <w:jc w:val="center"/>
              <w:rPr>
                <w:b w:val="0"/>
              </w:rPr>
            </w:pPr>
            <w:r>
              <w:rPr>
                <w:b w:val="0"/>
              </w:rPr>
              <w:t>8</w:t>
            </w:r>
          </w:p>
        </w:tc>
      </w:tr>
      <w:tr w:rsidR="004F11D6" w:rsidRPr="004F11D6" w:rsidTr="009201D7">
        <w:tc>
          <w:tcPr>
            <w:tcW w:w="675" w:type="dxa"/>
          </w:tcPr>
          <w:p w:rsidR="004F11D6" w:rsidRPr="004F11D6" w:rsidRDefault="004F11D6" w:rsidP="004F11D6">
            <w:pPr>
              <w:pStyle w:val="1"/>
              <w:tabs>
                <w:tab w:val="left" w:pos="851"/>
              </w:tabs>
              <w:spacing w:before="255"/>
              <w:ind w:left="0" w:right="34"/>
              <w:jc w:val="center"/>
              <w:rPr>
                <w:b w:val="0"/>
              </w:rPr>
            </w:pPr>
            <w:r w:rsidRPr="004F11D6">
              <w:rPr>
                <w:b w:val="0"/>
              </w:rPr>
              <w:t>5.</w:t>
            </w:r>
          </w:p>
        </w:tc>
        <w:tc>
          <w:tcPr>
            <w:tcW w:w="7371" w:type="dxa"/>
          </w:tcPr>
          <w:p w:rsidR="004F11D6" w:rsidRPr="004F11D6" w:rsidRDefault="009201D7" w:rsidP="004F11D6">
            <w:pPr>
              <w:pStyle w:val="1"/>
              <w:spacing w:before="255"/>
              <w:ind w:left="0" w:right="33"/>
              <w:rPr>
                <w:b w:val="0"/>
              </w:rPr>
            </w:pPr>
            <w:r>
              <w:rPr>
                <w:b w:val="0"/>
              </w:rPr>
              <w:t xml:space="preserve">Заключительный этап проведения внешней проверки </w:t>
            </w:r>
            <w:r w:rsidRPr="009201D7">
              <w:rPr>
                <w:b w:val="0"/>
              </w:rPr>
              <w:t>годового отчета об исполнении областного бюджета за отчетный финансовый год</w:t>
            </w:r>
          </w:p>
        </w:tc>
        <w:tc>
          <w:tcPr>
            <w:tcW w:w="1701" w:type="dxa"/>
          </w:tcPr>
          <w:p w:rsidR="004F11D6" w:rsidRPr="004F11D6" w:rsidRDefault="00064EE2" w:rsidP="004F11D6">
            <w:pPr>
              <w:pStyle w:val="1"/>
              <w:tabs>
                <w:tab w:val="left" w:pos="1485"/>
              </w:tabs>
              <w:spacing w:before="255"/>
              <w:ind w:left="0"/>
              <w:jc w:val="center"/>
              <w:rPr>
                <w:b w:val="0"/>
              </w:rPr>
            </w:pPr>
            <w:r>
              <w:rPr>
                <w:b w:val="0"/>
              </w:rPr>
              <w:t>9</w:t>
            </w:r>
          </w:p>
        </w:tc>
      </w:tr>
    </w:tbl>
    <w:p w:rsidR="004F11D6" w:rsidRPr="004F11D6" w:rsidRDefault="004F11D6" w:rsidP="004F11D6">
      <w:pPr>
        <w:pStyle w:val="1"/>
        <w:spacing w:before="255"/>
        <w:ind w:left="0" w:right="600"/>
        <w:jc w:val="center"/>
        <w:rPr>
          <w:b w:val="0"/>
        </w:rPr>
      </w:pPr>
    </w:p>
    <w:p w:rsidR="004F11D6" w:rsidRDefault="004F11D6" w:rsidP="004F11D6">
      <w:pPr>
        <w:pStyle w:val="1"/>
        <w:spacing w:before="255"/>
        <w:ind w:left="0" w:right="600"/>
        <w:jc w:val="center"/>
      </w:pPr>
    </w:p>
    <w:p w:rsidR="004F11D6" w:rsidRDefault="004F11D6" w:rsidP="004F11D6">
      <w:pPr>
        <w:pStyle w:val="1"/>
        <w:spacing w:before="255"/>
        <w:ind w:left="0" w:right="600"/>
        <w:jc w:val="center"/>
      </w:pPr>
    </w:p>
    <w:p w:rsidR="004F11D6" w:rsidRDefault="004F11D6" w:rsidP="004F11D6">
      <w:pPr>
        <w:pStyle w:val="1"/>
        <w:spacing w:before="255"/>
        <w:ind w:left="0" w:right="600"/>
        <w:jc w:val="center"/>
      </w:pPr>
    </w:p>
    <w:p w:rsidR="004F11D6" w:rsidRDefault="004F11D6" w:rsidP="004F11D6">
      <w:pPr>
        <w:pStyle w:val="1"/>
        <w:spacing w:before="255"/>
        <w:ind w:left="0" w:right="600"/>
        <w:jc w:val="center"/>
      </w:pPr>
    </w:p>
    <w:p w:rsidR="004F11D6" w:rsidRDefault="004F11D6" w:rsidP="004F11D6">
      <w:pPr>
        <w:pStyle w:val="1"/>
        <w:spacing w:before="255"/>
        <w:ind w:left="0" w:right="600"/>
        <w:jc w:val="center"/>
      </w:pPr>
    </w:p>
    <w:p w:rsidR="004F11D6" w:rsidRDefault="004F11D6" w:rsidP="004F11D6">
      <w:pPr>
        <w:pStyle w:val="1"/>
        <w:spacing w:before="255"/>
        <w:ind w:left="0" w:right="600"/>
        <w:jc w:val="center"/>
      </w:pPr>
    </w:p>
    <w:p w:rsidR="004F11D6" w:rsidRDefault="004F11D6" w:rsidP="004F11D6">
      <w:pPr>
        <w:pStyle w:val="1"/>
        <w:spacing w:before="255"/>
        <w:ind w:left="0" w:right="600"/>
        <w:jc w:val="center"/>
      </w:pPr>
    </w:p>
    <w:p w:rsidR="004F11D6" w:rsidRDefault="004F11D6" w:rsidP="004F11D6">
      <w:pPr>
        <w:pStyle w:val="1"/>
        <w:spacing w:before="255"/>
        <w:ind w:left="0" w:right="600"/>
        <w:jc w:val="center"/>
      </w:pPr>
    </w:p>
    <w:p w:rsidR="004F11D6" w:rsidRDefault="004F11D6" w:rsidP="004F11D6">
      <w:pPr>
        <w:pStyle w:val="1"/>
        <w:spacing w:before="255"/>
        <w:ind w:left="0" w:right="600"/>
        <w:jc w:val="center"/>
      </w:pPr>
    </w:p>
    <w:p w:rsidR="004F11D6" w:rsidRDefault="004F11D6" w:rsidP="004F11D6">
      <w:pPr>
        <w:pStyle w:val="1"/>
        <w:spacing w:before="255"/>
        <w:ind w:left="0" w:right="600"/>
        <w:jc w:val="center"/>
      </w:pPr>
    </w:p>
    <w:p w:rsidR="004F11D6" w:rsidRDefault="004F11D6" w:rsidP="004F11D6">
      <w:pPr>
        <w:pStyle w:val="1"/>
        <w:spacing w:before="255"/>
        <w:ind w:left="0" w:right="600"/>
        <w:jc w:val="center"/>
      </w:pPr>
    </w:p>
    <w:p w:rsidR="009201D7" w:rsidRDefault="009201D7" w:rsidP="004F11D6">
      <w:pPr>
        <w:pStyle w:val="1"/>
        <w:spacing w:before="255"/>
        <w:ind w:left="0" w:right="600"/>
        <w:jc w:val="center"/>
      </w:pPr>
    </w:p>
    <w:p w:rsidR="00DF20C9" w:rsidRDefault="00DF20C9" w:rsidP="00DF20C9">
      <w:pPr>
        <w:pStyle w:val="1"/>
        <w:spacing w:before="120"/>
        <w:ind w:left="0" w:right="601"/>
        <w:jc w:val="center"/>
      </w:pPr>
    </w:p>
    <w:p w:rsidR="00610B8A" w:rsidRDefault="00F73E33" w:rsidP="00DF20C9">
      <w:pPr>
        <w:pStyle w:val="1"/>
        <w:numPr>
          <w:ilvl w:val="1"/>
          <w:numId w:val="20"/>
        </w:numPr>
        <w:tabs>
          <w:tab w:val="left" w:pos="3806"/>
        </w:tabs>
        <w:spacing w:after="120"/>
        <w:ind w:left="3804" w:hanging="272"/>
        <w:jc w:val="left"/>
      </w:pPr>
      <w:bookmarkStart w:id="1" w:name="_Toc161236921"/>
      <w:bookmarkStart w:id="2" w:name="_Toc161236968"/>
      <w:r>
        <w:rPr>
          <w:spacing w:val="-1"/>
        </w:rPr>
        <w:lastRenderedPageBreak/>
        <w:t>Общие</w:t>
      </w:r>
      <w:r>
        <w:rPr>
          <w:spacing w:val="-14"/>
        </w:rPr>
        <w:t xml:space="preserve"> </w:t>
      </w:r>
      <w:r>
        <w:rPr>
          <w:spacing w:val="-1"/>
        </w:rPr>
        <w:t>положения</w:t>
      </w:r>
      <w:bookmarkEnd w:id="1"/>
      <w:bookmarkEnd w:id="2"/>
    </w:p>
    <w:p w:rsidR="00F67A4B" w:rsidRPr="00631F24" w:rsidRDefault="00F67A4B" w:rsidP="00292696">
      <w:pPr>
        <w:tabs>
          <w:tab w:val="left" w:pos="1134"/>
        </w:tabs>
        <w:suppressAutoHyphens/>
        <w:ind w:firstLine="709"/>
        <w:jc w:val="both"/>
        <w:rPr>
          <w:rFonts w:eastAsia="Calibri"/>
          <w:color w:val="000000"/>
          <w:sz w:val="28"/>
          <w:szCs w:val="28"/>
          <w:lang w:eastAsia="ru-RU"/>
        </w:rPr>
      </w:pPr>
      <w:r w:rsidRPr="00631F24">
        <w:rPr>
          <w:rFonts w:eastAsia="Calibri"/>
          <w:color w:val="000000"/>
          <w:sz w:val="28"/>
          <w:szCs w:val="28"/>
          <w:lang w:eastAsia="ru-RU"/>
        </w:rPr>
        <w:t xml:space="preserve">1.1. </w:t>
      </w:r>
      <w:proofErr w:type="gramStart"/>
      <w:r w:rsidRPr="00631F24">
        <w:rPr>
          <w:rFonts w:eastAsia="Calibri"/>
          <w:color w:val="000000"/>
          <w:sz w:val="28"/>
          <w:szCs w:val="28"/>
          <w:lang w:eastAsia="ru-RU"/>
        </w:rPr>
        <w:t xml:space="preserve">Стандарт внешнего государственного финансового контроля </w:t>
      </w:r>
      <w:r>
        <w:rPr>
          <w:rFonts w:eastAsia="Calibri"/>
          <w:color w:val="000000"/>
          <w:sz w:val="28"/>
          <w:szCs w:val="28"/>
          <w:lang w:eastAsia="ru-RU"/>
        </w:rPr>
        <w:t xml:space="preserve">контрольно-счетной палаты Амурской области </w:t>
      </w:r>
      <w:r w:rsidRPr="00631F24">
        <w:rPr>
          <w:rFonts w:eastAsia="Calibri"/>
          <w:color w:val="000000"/>
          <w:sz w:val="28"/>
          <w:szCs w:val="28"/>
          <w:lang w:eastAsia="ru-RU"/>
        </w:rPr>
        <w:t>СФК 203 «Порядок проведения внешней проверки годового отчета об исполнении областного бюджета» (далее – Стандарт) разработан в соответствии с Бюджетным кодексом Российской Федерации, Федеральным законом от 07.02.2011 № 6-ФЗ «</w:t>
      </w:r>
      <w:r w:rsidRPr="0006706A">
        <w:rPr>
          <w:rFonts w:eastAsia="Calibri"/>
          <w:color w:val="000000"/>
          <w:sz w:val="28"/>
          <w:szCs w:val="28"/>
          <w:lang w:eastAsia="ru-RU"/>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631F24">
        <w:rPr>
          <w:rFonts w:eastAsia="Calibri"/>
          <w:color w:val="000000"/>
          <w:sz w:val="28"/>
          <w:szCs w:val="28"/>
          <w:lang w:eastAsia="ru-RU"/>
        </w:rPr>
        <w:t xml:space="preserve">», Законом Амурской области от 10.06.2011 № 494-ОЗ </w:t>
      </w:r>
      <w:r w:rsidR="00292696">
        <w:rPr>
          <w:rFonts w:eastAsia="Calibri"/>
          <w:color w:val="000000"/>
          <w:sz w:val="28"/>
          <w:szCs w:val="28"/>
          <w:lang w:eastAsia="ru-RU"/>
        </w:rPr>
        <w:br/>
      </w:r>
      <w:r w:rsidRPr="00631F24">
        <w:rPr>
          <w:rFonts w:eastAsia="Calibri"/>
          <w:color w:val="000000"/>
          <w:sz w:val="28"/>
          <w:szCs w:val="28"/>
          <w:lang w:eastAsia="ru-RU"/>
        </w:rPr>
        <w:t>«О контрольно-счетной</w:t>
      </w:r>
      <w:proofErr w:type="gramEnd"/>
      <w:r w:rsidRPr="00631F24">
        <w:rPr>
          <w:rFonts w:eastAsia="Calibri"/>
          <w:color w:val="000000"/>
          <w:sz w:val="28"/>
          <w:szCs w:val="28"/>
          <w:lang w:eastAsia="ru-RU"/>
        </w:rPr>
        <w:t xml:space="preserve"> палате Амурской области»</w:t>
      </w:r>
      <w:r>
        <w:rPr>
          <w:rFonts w:eastAsia="Calibri"/>
          <w:color w:val="000000"/>
          <w:sz w:val="28"/>
          <w:szCs w:val="28"/>
          <w:lang w:eastAsia="ru-RU"/>
        </w:rPr>
        <w:t xml:space="preserve">, </w:t>
      </w:r>
      <w:r w:rsidRPr="0006706A">
        <w:rPr>
          <w:rFonts w:eastAsia="Calibri"/>
          <w:color w:val="000000"/>
          <w:sz w:val="28"/>
          <w:szCs w:val="28"/>
          <w:lang w:eastAsia="ru-RU"/>
        </w:rPr>
        <w:t>Закон</w:t>
      </w:r>
      <w:r>
        <w:rPr>
          <w:rFonts w:eastAsia="Calibri"/>
          <w:color w:val="000000"/>
          <w:sz w:val="28"/>
          <w:szCs w:val="28"/>
          <w:lang w:eastAsia="ru-RU"/>
        </w:rPr>
        <w:t>ом</w:t>
      </w:r>
      <w:r w:rsidRPr="0006706A">
        <w:rPr>
          <w:rFonts w:eastAsia="Calibri"/>
          <w:color w:val="000000"/>
          <w:sz w:val="28"/>
          <w:szCs w:val="28"/>
          <w:lang w:eastAsia="ru-RU"/>
        </w:rPr>
        <w:t xml:space="preserve"> Амурской области от 31.08.2007 № 368-ОЗ «О бюджетном процессе в Амурской области»</w:t>
      </w:r>
      <w:r w:rsidRPr="00631F24">
        <w:rPr>
          <w:rFonts w:eastAsia="Calibri"/>
          <w:color w:val="000000"/>
          <w:sz w:val="28"/>
          <w:szCs w:val="28"/>
          <w:lang w:eastAsia="ru-RU"/>
        </w:rPr>
        <w:t xml:space="preserve">. </w:t>
      </w:r>
    </w:p>
    <w:p w:rsidR="00F67A4B" w:rsidRPr="00631F24" w:rsidRDefault="00F67A4B" w:rsidP="00292696">
      <w:pPr>
        <w:tabs>
          <w:tab w:val="left" w:pos="1134"/>
        </w:tabs>
        <w:suppressAutoHyphens/>
        <w:ind w:firstLine="709"/>
        <w:jc w:val="both"/>
        <w:rPr>
          <w:rFonts w:eastAsia="Calibri"/>
          <w:color w:val="000000"/>
          <w:sz w:val="28"/>
          <w:szCs w:val="28"/>
          <w:lang w:eastAsia="ru-RU"/>
        </w:rPr>
      </w:pPr>
      <w:r w:rsidRPr="00631F24">
        <w:rPr>
          <w:rFonts w:eastAsia="Calibri"/>
          <w:color w:val="000000"/>
          <w:sz w:val="28"/>
          <w:szCs w:val="28"/>
          <w:lang w:eastAsia="ru-RU"/>
        </w:rPr>
        <w:t>Стандарт разработан с учетом Общи</w:t>
      </w:r>
      <w:r>
        <w:rPr>
          <w:rFonts w:eastAsia="Calibri"/>
          <w:color w:val="000000"/>
          <w:sz w:val="28"/>
          <w:szCs w:val="28"/>
          <w:lang w:eastAsia="ru-RU"/>
        </w:rPr>
        <w:t>х</w:t>
      </w:r>
      <w:r w:rsidRPr="00631F24">
        <w:rPr>
          <w:rFonts w:eastAsia="Calibri"/>
          <w:color w:val="000000"/>
          <w:sz w:val="28"/>
          <w:szCs w:val="28"/>
          <w:lang w:eastAsia="ru-RU"/>
        </w:rPr>
        <w:t xml:space="preserve"> требовани</w:t>
      </w:r>
      <w:r>
        <w:rPr>
          <w:rFonts w:eastAsia="Calibri"/>
          <w:color w:val="000000"/>
          <w:sz w:val="28"/>
          <w:szCs w:val="28"/>
          <w:lang w:eastAsia="ru-RU"/>
        </w:rPr>
        <w:t>й</w:t>
      </w:r>
      <w:r w:rsidRPr="00631F24">
        <w:rPr>
          <w:rFonts w:eastAsia="Calibri"/>
          <w:color w:val="000000"/>
          <w:sz w:val="28"/>
          <w:szCs w:val="28"/>
          <w:lang w:eastAsia="ru-RU"/>
        </w:rPr>
        <w:t xml:space="preserve">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w:t>
      </w:r>
      <w:r w:rsidR="00292696">
        <w:rPr>
          <w:rFonts w:eastAsia="Calibri"/>
          <w:color w:val="000000"/>
          <w:sz w:val="28"/>
          <w:szCs w:val="28"/>
          <w:lang w:eastAsia="ru-RU"/>
        </w:rPr>
        <w:t>х</w:t>
      </w:r>
      <w:r w:rsidRPr="00631F24">
        <w:rPr>
          <w:rFonts w:eastAsia="Calibri"/>
          <w:color w:val="000000"/>
          <w:sz w:val="28"/>
          <w:szCs w:val="28"/>
          <w:lang w:eastAsia="ru-RU"/>
        </w:rPr>
        <w:t xml:space="preserve"> постановлением Коллегии Счетной палаты РФ от 29.03.2022 </w:t>
      </w:r>
      <w:r w:rsidR="00292696">
        <w:rPr>
          <w:rFonts w:eastAsia="Calibri"/>
          <w:color w:val="000000"/>
          <w:sz w:val="28"/>
          <w:szCs w:val="28"/>
          <w:lang w:eastAsia="ru-RU"/>
        </w:rPr>
        <w:br/>
      </w:r>
      <w:r w:rsidRPr="00631F24">
        <w:rPr>
          <w:rFonts w:eastAsia="Calibri"/>
          <w:color w:val="000000"/>
          <w:sz w:val="28"/>
          <w:szCs w:val="28"/>
          <w:lang w:eastAsia="ru-RU"/>
        </w:rPr>
        <w:t>№ 2ПК.</w:t>
      </w:r>
    </w:p>
    <w:p w:rsidR="00292696" w:rsidRDefault="00292696" w:rsidP="00292696">
      <w:pPr>
        <w:tabs>
          <w:tab w:val="left" w:pos="1134"/>
        </w:tabs>
        <w:suppressAutoHyphens/>
        <w:ind w:firstLine="709"/>
        <w:jc w:val="both"/>
        <w:rPr>
          <w:rFonts w:eastAsia="Calibri"/>
          <w:color w:val="000000"/>
          <w:sz w:val="28"/>
          <w:szCs w:val="28"/>
          <w:lang w:eastAsia="ru-RU"/>
        </w:rPr>
      </w:pPr>
      <w:r>
        <w:rPr>
          <w:rFonts w:eastAsia="Calibri"/>
          <w:color w:val="000000"/>
          <w:sz w:val="28"/>
          <w:szCs w:val="28"/>
          <w:lang w:eastAsia="ru-RU"/>
        </w:rPr>
        <w:t xml:space="preserve">1.2. </w:t>
      </w:r>
      <w:r w:rsidRPr="00292696">
        <w:rPr>
          <w:rFonts w:eastAsia="Calibri"/>
          <w:color w:val="000000"/>
          <w:sz w:val="28"/>
          <w:szCs w:val="28"/>
          <w:lang w:eastAsia="ru-RU"/>
        </w:rPr>
        <w:t xml:space="preserve">Стандарт применяется при осуществлении последующего контроля по результатам исполнения </w:t>
      </w:r>
      <w:r>
        <w:rPr>
          <w:rFonts w:eastAsia="Calibri"/>
          <w:color w:val="000000"/>
          <w:sz w:val="28"/>
          <w:szCs w:val="28"/>
          <w:lang w:eastAsia="ru-RU"/>
        </w:rPr>
        <w:t>областного</w:t>
      </w:r>
      <w:r w:rsidRPr="00292696">
        <w:rPr>
          <w:rFonts w:eastAsia="Calibri"/>
          <w:color w:val="000000"/>
          <w:sz w:val="28"/>
          <w:szCs w:val="28"/>
          <w:lang w:eastAsia="ru-RU"/>
        </w:rPr>
        <w:t xml:space="preserve"> бюджета за отчётный финансовый год и предназначен для использования </w:t>
      </w:r>
      <w:r>
        <w:rPr>
          <w:rFonts w:eastAsia="Calibri"/>
          <w:color w:val="000000"/>
          <w:sz w:val="28"/>
          <w:szCs w:val="28"/>
          <w:lang w:eastAsia="ru-RU"/>
        </w:rPr>
        <w:t>сотрудниками контрольно-счетной палаты Амурской области (далее – Контрольно-счетная палата)</w:t>
      </w:r>
      <w:r w:rsidRPr="00292696">
        <w:rPr>
          <w:rFonts w:eastAsia="Calibri"/>
          <w:color w:val="000000"/>
          <w:sz w:val="28"/>
          <w:szCs w:val="28"/>
          <w:lang w:eastAsia="ru-RU"/>
        </w:rPr>
        <w:t xml:space="preserve">, участвующими в организации и проведении внешней проверки годового </w:t>
      </w:r>
      <w:r w:rsidR="003A10DC">
        <w:rPr>
          <w:rFonts w:eastAsia="Calibri"/>
          <w:color w:val="000000"/>
          <w:sz w:val="28"/>
          <w:szCs w:val="28"/>
          <w:lang w:eastAsia="ru-RU"/>
        </w:rPr>
        <w:t xml:space="preserve">отчета </w:t>
      </w:r>
      <w:r w:rsidRPr="00292696">
        <w:rPr>
          <w:rFonts w:eastAsia="Calibri"/>
          <w:color w:val="000000"/>
          <w:sz w:val="28"/>
          <w:szCs w:val="28"/>
          <w:lang w:eastAsia="ru-RU"/>
        </w:rPr>
        <w:t xml:space="preserve">об исполнении </w:t>
      </w:r>
      <w:r>
        <w:rPr>
          <w:rFonts w:eastAsia="Calibri"/>
          <w:color w:val="000000"/>
          <w:sz w:val="28"/>
          <w:szCs w:val="28"/>
          <w:lang w:eastAsia="ru-RU"/>
        </w:rPr>
        <w:t>областного</w:t>
      </w:r>
      <w:r w:rsidRPr="00292696">
        <w:rPr>
          <w:rFonts w:eastAsia="Calibri"/>
          <w:color w:val="000000"/>
          <w:sz w:val="28"/>
          <w:szCs w:val="28"/>
          <w:lang w:eastAsia="ru-RU"/>
        </w:rPr>
        <w:t xml:space="preserve"> бюджета за отчётный финансовый год</w:t>
      </w:r>
      <w:r>
        <w:rPr>
          <w:rFonts w:eastAsia="Calibri"/>
          <w:color w:val="000000"/>
          <w:sz w:val="28"/>
          <w:szCs w:val="28"/>
          <w:lang w:eastAsia="ru-RU"/>
        </w:rPr>
        <w:t>.</w:t>
      </w:r>
    </w:p>
    <w:p w:rsidR="00F67A4B" w:rsidRPr="00631F24" w:rsidRDefault="00F67A4B" w:rsidP="00292696">
      <w:pPr>
        <w:tabs>
          <w:tab w:val="left" w:pos="1134"/>
        </w:tabs>
        <w:suppressAutoHyphens/>
        <w:ind w:firstLine="709"/>
        <w:jc w:val="both"/>
        <w:rPr>
          <w:rFonts w:eastAsia="Calibri"/>
          <w:color w:val="000000"/>
          <w:sz w:val="28"/>
          <w:szCs w:val="28"/>
          <w:lang w:eastAsia="ru-RU"/>
        </w:rPr>
      </w:pPr>
      <w:r w:rsidRPr="00631F24">
        <w:rPr>
          <w:rFonts w:eastAsia="Calibri"/>
          <w:color w:val="000000"/>
          <w:sz w:val="28"/>
          <w:szCs w:val="28"/>
          <w:lang w:eastAsia="ru-RU"/>
        </w:rPr>
        <w:t>1.3. В случае внесения изменений в нормативные правовые акты, указанные в настоящем Стандарте, Стандарт применяется с учетом соответствующих изменений.</w:t>
      </w:r>
    </w:p>
    <w:p w:rsidR="00F67A4B" w:rsidRPr="00631F24" w:rsidRDefault="00F67A4B" w:rsidP="00292696">
      <w:pPr>
        <w:tabs>
          <w:tab w:val="left" w:pos="1134"/>
        </w:tabs>
        <w:suppressAutoHyphens/>
        <w:ind w:firstLine="709"/>
        <w:jc w:val="both"/>
        <w:rPr>
          <w:rFonts w:eastAsia="Calibri"/>
          <w:color w:val="000000"/>
          <w:sz w:val="28"/>
          <w:szCs w:val="28"/>
          <w:lang w:eastAsia="ru-RU"/>
        </w:rPr>
      </w:pPr>
      <w:r w:rsidRPr="00631F24">
        <w:rPr>
          <w:rFonts w:eastAsia="Calibri"/>
          <w:color w:val="000000"/>
          <w:sz w:val="28"/>
          <w:szCs w:val="28"/>
          <w:lang w:eastAsia="ru-RU"/>
        </w:rPr>
        <w:t>1.4. Внесение изменений в настоящий Стандарт осуществляется на основании решений Коллегии Контрольно-счетной палаты</w:t>
      </w:r>
      <w:r w:rsidR="00FD3E52">
        <w:rPr>
          <w:rFonts w:eastAsia="Calibri"/>
          <w:color w:val="000000"/>
          <w:sz w:val="28"/>
          <w:szCs w:val="28"/>
          <w:lang w:eastAsia="ru-RU"/>
        </w:rPr>
        <w:t xml:space="preserve"> (далее – Коллегия)</w:t>
      </w:r>
      <w:r w:rsidRPr="00631F24">
        <w:rPr>
          <w:rFonts w:eastAsia="Calibri"/>
          <w:color w:val="000000"/>
          <w:sz w:val="28"/>
          <w:szCs w:val="28"/>
          <w:lang w:eastAsia="ru-RU"/>
        </w:rPr>
        <w:t>.</w:t>
      </w:r>
    </w:p>
    <w:p w:rsidR="00610B8A" w:rsidRPr="00D15C6F" w:rsidRDefault="00D15C6F" w:rsidP="00292696">
      <w:pPr>
        <w:pStyle w:val="a5"/>
        <w:numPr>
          <w:ilvl w:val="1"/>
          <w:numId w:val="21"/>
        </w:numPr>
        <w:tabs>
          <w:tab w:val="left" w:pos="0"/>
          <w:tab w:val="left" w:pos="1134"/>
        </w:tabs>
        <w:ind w:left="0" w:firstLine="709"/>
        <w:rPr>
          <w:sz w:val="28"/>
          <w:szCs w:val="28"/>
        </w:rPr>
      </w:pPr>
      <w:r>
        <w:rPr>
          <w:sz w:val="28"/>
        </w:rPr>
        <w:t xml:space="preserve"> </w:t>
      </w:r>
      <w:r w:rsidR="00F73E33" w:rsidRPr="00F67A4B">
        <w:rPr>
          <w:sz w:val="28"/>
        </w:rPr>
        <w:t>Целью</w:t>
      </w:r>
      <w:r w:rsidR="00F73E33" w:rsidRPr="00F67A4B">
        <w:rPr>
          <w:spacing w:val="53"/>
          <w:sz w:val="28"/>
        </w:rPr>
        <w:t xml:space="preserve"> </w:t>
      </w:r>
      <w:r w:rsidR="00F73E33" w:rsidRPr="00F67A4B">
        <w:rPr>
          <w:sz w:val="28"/>
        </w:rPr>
        <w:t>Стандарта</w:t>
      </w:r>
      <w:r w:rsidR="00F73E33" w:rsidRPr="00F67A4B">
        <w:rPr>
          <w:spacing w:val="123"/>
          <w:sz w:val="28"/>
        </w:rPr>
        <w:t xml:space="preserve"> </w:t>
      </w:r>
      <w:r w:rsidR="00F73E33" w:rsidRPr="00F67A4B">
        <w:rPr>
          <w:sz w:val="28"/>
        </w:rPr>
        <w:t>является</w:t>
      </w:r>
      <w:r w:rsidR="00F73E33" w:rsidRPr="00F67A4B">
        <w:rPr>
          <w:spacing w:val="125"/>
          <w:sz w:val="28"/>
        </w:rPr>
        <w:t xml:space="preserve"> </w:t>
      </w:r>
      <w:r w:rsidR="00F73E33" w:rsidRPr="00F67A4B">
        <w:rPr>
          <w:sz w:val="28"/>
        </w:rPr>
        <w:t>установление</w:t>
      </w:r>
      <w:r w:rsidR="00F73E33" w:rsidRPr="00F67A4B">
        <w:rPr>
          <w:spacing w:val="124"/>
          <w:sz w:val="28"/>
        </w:rPr>
        <w:t xml:space="preserve"> </w:t>
      </w:r>
      <w:r w:rsidR="00F73E33" w:rsidRPr="00F67A4B">
        <w:rPr>
          <w:sz w:val="28"/>
        </w:rPr>
        <w:t>порядка</w:t>
      </w:r>
      <w:r w:rsidR="00F73E33" w:rsidRPr="00F67A4B">
        <w:rPr>
          <w:spacing w:val="120"/>
          <w:sz w:val="28"/>
        </w:rPr>
        <w:t xml:space="preserve"> </w:t>
      </w:r>
      <w:r w:rsidR="00F73E33" w:rsidRPr="00F67A4B">
        <w:rPr>
          <w:sz w:val="28"/>
        </w:rPr>
        <w:t>организации,</w:t>
      </w:r>
      <w:r>
        <w:t xml:space="preserve"> </w:t>
      </w:r>
      <w:r w:rsidR="00F73E33" w:rsidRPr="00D15C6F">
        <w:rPr>
          <w:sz w:val="28"/>
          <w:szCs w:val="28"/>
        </w:rPr>
        <w:t>подготовки</w:t>
      </w:r>
      <w:r w:rsidR="00F73E33" w:rsidRPr="00D15C6F">
        <w:rPr>
          <w:spacing w:val="1"/>
          <w:sz w:val="28"/>
          <w:szCs w:val="28"/>
        </w:rPr>
        <w:t xml:space="preserve"> </w:t>
      </w:r>
      <w:r w:rsidR="00F73E33" w:rsidRPr="00D15C6F">
        <w:rPr>
          <w:sz w:val="28"/>
          <w:szCs w:val="28"/>
        </w:rPr>
        <w:t>и</w:t>
      </w:r>
      <w:r w:rsidR="00F73E33" w:rsidRPr="00D15C6F">
        <w:rPr>
          <w:spacing w:val="1"/>
          <w:sz w:val="28"/>
          <w:szCs w:val="28"/>
        </w:rPr>
        <w:t xml:space="preserve"> </w:t>
      </w:r>
      <w:r w:rsidR="00F73E33" w:rsidRPr="00D15C6F">
        <w:rPr>
          <w:sz w:val="28"/>
          <w:szCs w:val="28"/>
        </w:rPr>
        <w:t>проведения</w:t>
      </w:r>
      <w:r w:rsidR="00F73E33" w:rsidRPr="00D15C6F">
        <w:rPr>
          <w:spacing w:val="1"/>
          <w:sz w:val="28"/>
          <w:szCs w:val="28"/>
        </w:rPr>
        <w:t xml:space="preserve"> </w:t>
      </w:r>
      <w:r w:rsidR="00F73E33" w:rsidRPr="00D15C6F">
        <w:rPr>
          <w:sz w:val="28"/>
          <w:szCs w:val="28"/>
        </w:rPr>
        <w:t>внешней</w:t>
      </w:r>
      <w:r w:rsidR="00F73E33" w:rsidRPr="00D15C6F">
        <w:rPr>
          <w:spacing w:val="1"/>
          <w:sz w:val="28"/>
          <w:szCs w:val="28"/>
        </w:rPr>
        <w:t xml:space="preserve"> </w:t>
      </w:r>
      <w:r w:rsidR="00F73E33" w:rsidRPr="00D15C6F">
        <w:rPr>
          <w:sz w:val="28"/>
          <w:szCs w:val="28"/>
        </w:rPr>
        <w:t>проверки</w:t>
      </w:r>
      <w:r w:rsidR="00F73E33" w:rsidRPr="00D15C6F">
        <w:rPr>
          <w:spacing w:val="1"/>
          <w:sz w:val="28"/>
          <w:szCs w:val="28"/>
        </w:rPr>
        <w:t xml:space="preserve"> </w:t>
      </w:r>
      <w:r w:rsidR="00A5566A" w:rsidRPr="00A5566A">
        <w:rPr>
          <w:color w:val="7030A0"/>
          <w:spacing w:val="1"/>
          <w:sz w:val="28"/>
          <w:szCs w:val="28"/>
        </w:rPr>
        <w:t>отчета</w:t>
      </w:r>
      <w:r w:rsidR="00A5566A">
        <w:rPr>
          <w:spacing w:val="1"/>
          <w:sz w:val="28"/>
          <w:szCs w:val="28"/>
        </w:rPr>
        <w:t xml:space="preserve"> </w:t>
      </w:r>
      <w:r w:rsidR="00F73E33" w:rsidRPr="00D15C6F">
        <w:rPr>
          <w:sz w:val="28"/>
          <w:szCs w:val="28"/>
        </w:rPr>
        <w:t>об</w:t>
      </w:r>
      <w:r w:rsidR="00F73E33" w:rsidRPr="00D15C6F">
        <w:rPr>
          <w:spacing w:val="1"/>
          <w:sz w:val="28"/>
          <w:szCs w:val="28"/>
        </w:rPr>
        <w:t xml:space="preserve"> </w:t>
      </w:r>
      <w:r w:rsidR="00F73E33" w:rsidRPr="00D15C6F">
        <w:rPr>
          <w:sz w:val="28"/>
          <w:szCs w:val="28"/>
        </w:rPr>
        <w:t>исполнении</w:t>
      </w:r>
      <w:r w:rsidR="00F73E33" w:rsidRPr="00D15C6F">
        <w:rPr>
          <w:spacing w:val="1"/>
          <w:sz w:val="28"/>
          <w:szCs w:val="28"/>
        </w:rPr>
        <w:t xml:space="preserve"> </w:t>
      </w:r>
      <w:r w:rsidRPr="00D15C6F">
        <w:rPr>
          <w:sz w:val="28"/>
          <w:szCs w:val="28"/>
        </w:rPr>
        <w:t>областного б</w:t>
      </w:r>
      <w:r w:rsidR="00F73E33" w:rsidRPr="00D15C6F">
        <w:rPr>
          <w:sz w:val="28"/>
          <w:szCs w:val="28"/>
        </w:rPr>
        <w:t>юджета</w:t>
      </w:r>
      <w:r w:rsidR="00F73E33" w:rsidRPr="00D15C6F">
        <w:rPr>
          <w:spacing w:val="-3"/>
          <w:sz w:val="28"/>
          <w:szCs w:val="28"/>
        </w:rPr>
        <w:t xml:space="preserve"> </w:t>
      </w:r>
      <w:r w:rsidR="00F73E33" w:rsidRPr="00D15C6F">
        <w:rPr>
          <w:sz w:val="28"/>
          <w:szCs w:val="28"/>
        </w:rPr>
        <w:t>за</w:t>
      </w:r>
      <w:r w:rsidR="00F73E33" w:rsidRPr="00D15C6F">
        <w:rPr>
          <w:spacing w:val="-2"/>
          <w:sz w:val="28"/>
          <w:szCs w:val="28"/>
        </w:rPr>
        <w:t xml:space="preserve"> </w:t>
      </w:r>
      <w:r w:rsidR="00F73E33" w:rsidRPr="00D15C6F">
        <w:rPr>
          <w:sz w:val="28"/>
          <w:szCs w:val="28"/>
        </w:rPr>
        <w:t>отчётный</w:t>
      </w:r>
      <w:r w:rsidR="00F73E33" w:rsidRPr="00D15C6F">
        <w:rPr>
          <w:spacing w:val="-7"/>
          <w:sz w:val="28"/>
          <w:szCs w:val="28"/>
        </w:rPr>
        <w:t xml:space="preserve"> </w:t>
      </w:r>
      <w:r w:rsidR="00F73E33" w:rsidRPr="00D15C6F">
        <w:rPr>
          <w:sz w:val="28"/>
          <w:szCs w:val="28"/>
        </w:rPr>
        <w:t>финансовый</w:t>
      </w:r>
      <w:r w:rsidR="00F73E33" w:rsidRPr="00D15C6F">
        <w:rPr>
          <w:spacing w:val="-7"/>
          <w:sz w:val="28"/>
          <w:szCs w:val="28"/>
        </w:rPr>
        <w:t xml:space="preserve"> </w:t>
      </w:r>
      <w:r w:rsidR="00F73E33" w:rsidRPr="00D15C6F">
        <w:rPr>
          <w:sz w:val="28"/>
          <w:szCs w:val="28"/>
        </w:rPr>
        <w:t>год</w:t>
      </w:r>
      <w:r w:rsidR="00F73E33" w:rsidRPr="00D15C6F">
        <w:rPr>
          <w:spacing w:val="-6"/>
          <w:sz w:val="28"/>
          <w:szCs w:val="28"/>
        </w:rPr>
        <w:t xml:space="preserve"> </w:t>
      </w:r>
      <w:r w:rsidR="00F73E33" w:rsidRPr="00D15C6F">
        <w:rPr>
          <w:sz w:val="28"/>
          <w:szCs w:val="28"/>
        </w:rPr>
        <w:t>и</w:t>
      </w:r>
      <w:r w:rsidR="00F73E33" w:rsidRPr="00D15C6F">
        <w:rPr>
          <w:spacing w:val="-11"/>
          <w:sz w:val="28"/>
          <w:szCs w:val="28"/>
        </w:rPr>
        <w:t xml:space="preserve"> </w:t>
      </w:r>
      <w:r w:rsidR="00F73E33" w:rsidRPr="00D15C6F">
        <w:rPr>
          <w:sz w:val="28"/>
          <w:szCs w:val="28"/>
        </w:rPr>
        <w:t>оформления</w:t>
      </w:r>
      <w:r w:rsidR="00F73E33" w:rsidRPr="00D15C6F">
        <w:rPr>
          <w:spacing w:val="-6"/>
          <w:sz w:val="28"/>
          <w:szCs w:val="28"/>
        </w:rPr>
        <w:t xml:space="preserve"> </w:t>
      </w:r>
      <w:r w:rsidR="00F73E33" w:rsidRPr="00D15C6F">
        <w:rPr>
          <w:sz w:val="28"/>
          <w:szCs w:val="28"/>
        </w:rPr>
        <w:t>её</w:t>
      </w:r>
      <w:r w:rsidR="00F73E33" w:rsidRPr="00D15C6F">
        <w:rPr>
          <w:spacing w:val="-7"/>
          <w:sz w:val="28"/>
          <w:szCs w:val="28"/>
        </w:rPr>
        <w:t xml:space="preserve"> </w:t>
      </w:r>
      <w:r w:rsidR="00F73E33" w:rsidRPr="00D15C6F">
        <w:rPr>
          <w:sz w:val="28"/>
          <w:szCs w:val="28"/>
        </w:rPr>
        <w:t>результатов.</w:t>
      </w:r>
    </w:p>
    <w:p w:rsidR="00610B8A" w:rsidRPr="00F67A4B" w:rsidRDefault="00F73E33" w:rsidP="00292696">
      <w:pPr>
        <w:tabs>
          <w:tab w:val="left" w:pos="1134"/>
          <w:tab w:val="left" w:pos="1224"/>
        </w:tabs>
        <w:ind w:firstLine="709"/>
        <w:rPr>
          <w:sz w:val="28"/>
        </w:rPr>
      </w:pPr>
      <w:r w:rsidRPr="00F67A4B">
        <w:rPr>
          <w:sz w:val="28"/>
        </w:rPr>
        <w:t>1.6</w:t>
      </w:r>
      <w:r w:rsidR="00356844">
        <w:rPr>
          <w:sz w:val="28"/>
        </w:rPr>
        <w:t>.</w:t>
      </w:r>
      <w:r w:rsidRPr="00F67A4B">
        <w:rPr>
          <w:spacing w:val="-3"/>
          <w:sz w:val="28"/>
        </w:rPr>
        <w:t xml:space="preserve"> </w:t>
      </w:r>
      <w:r w:rsidRPr="00F67A4B">
        <w:rPr>
          <w:sz w:val="28"/>
        </w:rPr>
        <w:t>Задачами</w:t>
      </w:r>
      <w:r w:rsidRPr="00F67A4B">
        <w:rPr>
          <w:spacing w:val="-2"/>
          <w:sz w:val="28"/>
        </w:rPr>
        <w:t xml:space="preserve"> </w:t>
      </w:r>
      <w:r w:rsidRPr="00F67A4B">
        <w:rPr>
          <w:sz w:val="28"/>
        </w:rPr>
        <w:t>Стандарта</w:t>
      </w:r>
      <w:r w:rsidRPr="00F67A4B">
        <w:rPr>
          <w:spacing w:val="-1"/>
          <w:sz w:val="28"/>
        </w:rPr>
        <w:t xml:space="preserve"> </w:t>
      </w:r>
      <w:r w:rsidRPr="00F67A4B">
        <w:rPr>
          <w:sz w:val="28"/>
        </w:rPr>
        <w:t>являются:</w:t>
      </w:r>
    </w:p>
    <w:p w:rsidR="00610B8A" w:rsidRDefault="00F73E33" w:rsidP="00292696">
      <w:pPr>
        <w:pStyle w:val="a5"/>
        <w:numPr>
          <w:ilvl w:val="0"/>
          <w:numId w:val="17"/>
        </w:numPr>
        <w:tabs>
          <w:tab w:val="left" w:pos="1134"/>
        </w:tabs>
        <w:ind w:left="0" w:firstLine="709"/>
        <w:rPr>
          <w:sz w:val="28"/>
        </w:rPr>
      </w:pPr>
      <w:r>
        <w:rPr>
          <w:sz w:val="28"/>
        </w:rPr>
        <w:t>определение</w:t>
      </w:r>
      <w:r>
        <w:rPr>
          <w:spacing w:val="1"/>
          <w:sz w:val="28"/>
        </w:rPr>
        <w:t xml:space="preserve"> </w:t>
      </w:r>
      <w:r>
        <w:rPr>
          <w:sz w:val="28"/>
        </w:rPr>
        <w:t>предмета,</w:t>
      </w:r>
      <w:r>
        <w:rPr>
          <w:spacing w:val="-67"/>
          <w:sz w:val="28"/>
        </w:rPr>
        <w:t xml:space="preserve"> </w:t>
      </w:r>
      <w:r>
        <w:rPr>
          <w:sz w:val="28"/>
        </w:rPr>
        <w:t>объектов, правил и процедур организации, подготовки и проведения</w:t>
      </w:r>
      <w:r>
        <w:rPr>
          <w:spacing w:val="1"/>
          <w:sz w:val="28"/>
        </w:rPr>
        <w:t xml:space="preserve"> </w:t>
      </w:r>
      <w:r>
        <w:rPr>
          <w:sz w:val="28"/>
        </w:rPr>
        <w:t>внешней</w:t>
      </w:r>
      <w:r>
        <w:rPr>
          <w:spacing w:val="-5"/>
          <w:sz w:val="28"/>
        </w:rPr>
        <w:t xml:space="preserve"> </w:t>
      </w:r>
      <w:r>
        <w:rPr>
          <w:sz w:val="28"/>
        </w:rPr>
        <w:t>проверки</w:t>
      </w:r>
      <w:r w:rsidR="00292696">
        <w:rPr>
          <w:sz w:val="28"/>
        </w:rPr>
        <w:t xml:space="preserve"> годового отчета об исполнении областного бюджета</w:t>
      </w:r>
      <w:r>
        <w:rPr>
          <w:sz w:val="28"/>
        </w:rPr>
        <w:t>;</w:t>
      </w:r>
    </w:p>
    <w:p w:rsidR="00610B8A" w:rsidRPr="00356844" w:rsidRDefault="00F73E33" w:rsidP="00292696">
      <w:pPr>
        <w:pStyle w:val="a5"/>
        <w:numPr>
          <w:ilvl w:val="0"/>
          <w:numId w:val="17"/>
        </w:numPr>
        <w:tabs>
          <w:tab w:val="left" w:pos="1134"/>
        </w:tabs>
        <w:ind w:left="0" w:firstLine="709"/>
        <w:rPr>
          <w:sz w:val="28"/>
        </w:rPr>
      </w:pPr>
      <w:r w:rsidRPr="00356844">
        <w:rPr>
          <w:sz w:val="28"/>
        </w:rPr>
        <w:t>установление требований, предъявляемых к процедурам организации, подготовки, проведения и оформления результатов внешней проверки;</w:t>
      </w:r>
    </w:p>
    <w:p w:rsidR="00610B8A" w:rsidRDefault="009201D7" w:rsidP="00292696">
      <w:pPr>
        <w:pStyle w:val="a5"/>
        <w:numPr>
          <w:ilvl w:val="1"/>
          <w:numId w:val="16"/>
        </w:numPr>
        <w:tabs>
          <w:tab w:val="left" w:pos="1134"/>
          <w:tab w:val="left" w:pos="1296"/>
        </w:tabs>
        <w:ind w:left="0" w:firstLine="709"/>
        <w:rPr>
          <w:sz w:val="28"/>
        </w:rPr>
      </w:pPr>
      <w:r>
        <w:rPr>
          <w:sz w:val="28"/>
        </w:rPr>
        <w:t xml:space="preserve"> </w:t>
      </w:r>
      <w:r w:rsidR="00F73E33" w:rsidRPr="00356844">
        <w:rPr>
          <w:sz w:val="28"/>
        </w:rPr>
        <w:t>По вопросам, не урегулирован</w:t>
      </w:r>
      <w:r w:rsidR="001B7EC9">
        <w:rPr>
          <w:sz w:val="28"/>
        </w:rPr>
        <w:t>н</w:t>
      </w:r>
      <w:r w:rsidR="00B33FF3">
        <w:rPr>
          <w:sz w:val="28"/>
        </w:rPr>
        <w:t>ым</w:t>
      </w:r>
      <w:r w:rsidR="00F73E33" w:rsidRPr="00356844">
        <w:rPr>
          <w:sz w:val="28"/>
        </w:rPr>
        <w:t xml:space="preserve"> настоящим Стандартом, решение принимается председателем </w:t>
      </w:r>
      <w:r w:rsidR="00F67A4B" w:rsidRPr="00356844">
        <w:rPr>
          <w:sz w:val="28"/>
        </w:rPr>
        <w:t>Контрольно-счетной</w:t>
      </w:r>
      <w:r w:rsidR="00F67A4B">
        <w:rPr>
          <w:sz w:val="28"/>
        </w:rPr>
        <w:t xml:space="preserve"> палаты</w:t>
      </w:r>
      <w:r w:rsidR="00F73E33">
        <w:rPr>
          <w:sz w:val="28"/>
        </w:rPr>
        <w:t>.</w:t>
      </w:r>
    </w:p>
    <w:p w:rsidR="009201D7" w:rsidRDefault="009201D7" w:rsidP="009201D7">
      <w:pPr>
        <w:pStyle w:val="a5"/>
        <w:tabs>
          <w:tab w:val="left" w:pos="1134"/>
          <w:tab w:val="left" w:pos="1296"/>
        </w:tabs>
        <w:ind w:left="709" w:firstLine="0"/>
        <w:rPr>
          <w:sz w:val="28"/>
        </w:rPr>
      </w:pPr>
    </w:p>
    <w:p w:rsidR="00FC350A" w:rsidRPr="00FC350A" w:rsidRDefault="00FC350A" w:rsidP="009201D7">
      <w:pPr>
        <w:pStyle w:val="a5"/>
        <w:numPr>
          <w:ilvl w:val="0"/>
          <w:numId w:val="21"/>
        </w:numPr>
        <w:tabs>
          <w:tab w:val="left" w:pos="1134"/>
          <w:tab w:val="left" w:pos="1281"/>
        </w:tabs>
        <w:ind w:left="0" w:firstLine="709"/>
        <w:jc w:val="center"/>
        <w:rPr>
          <w:sz w:val="28"/>
        </w:rPr>
      </w:pPr>
      <w:r w:rsidRPr="00FC350A">
        <w:rPr>
          <w:rFonts w:eastAsia="Calibri"/>
          <w:b/>
          <w:bCs/>
          <w:kern w:val="32"/>
          <w:sz w:val="28"/>
          <w:szCs w:val="28"/>
        </w:rPr>
        <w:t>Организация проведения внешней проверки годового отчета об исполнении областного бюджета</w:t>
      </w:r>
    </w:p>
    <w:p w:rsidR="00610B8A" w:rsidRPr="00B33FF3" w:rsidRDefault="009F79AA" w:rsidP="00D15C6F">
      <w:pPr>
        <w:pStyle w:val="a5"/>
        <w:numPr>
          <w:ilvl w:val="1"/>
          <w:numId w:val="22"/>
        </w:numPr>
        <w:tabs>
          <w:tab w:val="left" w:pos="1134"/>
          <w:tab w:val="left" w:pos="1276"/>
        </w:tabs>
        <w:spacing w:before="103"/>
        <w:ind w:left="0" w:firstLine="709"/>
        <w:rPr>
          <w:sz w:val="28"/>
        </w:rPr>
      </w:pPr>
      <w:r>
        <w:rPr>
          <w:sz w:val="28"/>
        </w:rPr>
        <w:t xml:space="preserve"> </w:t>
      </w:r>
      <w:r w:rsidR="00F73E33" w:rsidRPr="00FC350A">
        <w:rPr>
          <w:sz w:val="28"/>
        </w:rPr>
        <w:t>Внешняя проверка проводится в форме экспертно-аналитического</w:t>
      </w:r>
      <w:r w:rsidR="00F73E33" w:rsidRPr="00FC350A">
        <w:rPr>
          <w:spacing w:val="1"/>
          <w:sz w:val="28"/>
        </w:rPr>
        <w:t xml:space="preserve"> </w:t>
      </w:r>
      <w:r w:rsidR="00F73E33" w:rsidRPr="00FC350A">
        <w:rPr>
          <w:sz w:val="28"/>
        </w:rPr>
        <w:t>мероприятия</w:t>
      </w:r>
      <w:r w:rsidR="006D2655" w:rsidRPr="006D2655">
        <w:rPr>
          <w:sz w:val="28"/>
        </w:rPr>
        <w:t xml:space="preserve"> </w:t>
      </w:r>
      <w:r w:rsidR="00F73E33" w:rsidRPr="00FC350A">
        <w:rPr>
          <w:sz w:val="28"/>
        </w:rPr>
        <w:t>и</w:t>
      </w:r>
      <w:r w:rsidR="00F73E33" w:rsidRPr="00FC350A">
        <w:rPr>
          <w:spacing w:val="1"/>
          <w:sz w:val="28"/>
        </w:rPr>
        <w:t xml:space="preserve"> </w:t>
      </w:r>
      <w:r w:rsidR="00F73E33" w:rsidRPr="00FC350A">
        <w:rPr>
          <w:sz w:val="28"/>
        </w:rPr>
        <w:t>включает</w:t>
      </w:r>
      <w:r w:rsidR="00F73E33" w:rsidRPr="00FC350A">
        <w:rPr>
          <w:spacing w:val="1"/>
          <w:sz w:val="28"/>
        </w:rPr>
        <w:t xml:space="preserve"> </w:t>
      </w:r>
      <w:r w:rsidR="00F73E33" w:rsidRPr="00FC350A">
        <w:rPr>
          <w:sz w:val="28"/>
        </w:rPr>
        <w:t>внешнюю</w:t>
      </w:r>
      <w:r w:rsidR="00F73E33" w:rsidRPr="00FC350A">
        <w:rPr>
          <w:spacing w:val="1"/>
          <w:sz w:val="28"/>
        </w:rPr>
        <w:t xml:space="preserve"> </w:t>
      </w:r>
      <w:r w:rsidR="00F73E33" w:rsidRPr="00FC350A">
        <w:rPr>
          <w:sz w:val="28"/>
        </w:rPr>
        <w:t>проверку</w:t>
      </w:r>
      <w:r w:rsidR="00F73E33" w:rsidRPr="00FC350A">
        <w:rPr>
          <w:spacing w:val="1"/>
          <w:sz w:val="28"/>
        </w:rPr>
        <w:t xml:space="preserve"> </w:t>
      </w:r>
      <w:r w:rsidR="00F73E33" w:rsidRPr="00FC350A">
        <w:rPr>
          <w:sz w:val="28"/>
        </w:rPr>
        <w:t>бюджетной</w:t>
      </w:r>
      <w:r w:rsidR="00F73E33" w:rsidRPr="00FC350A">
        <w:rPr>
          <w:spacing w:val="-5"/>
          <w:sz w:val="28"/>
        </w:rPr>
        <w:t xml:space="preserve"> </w:t>
      </w:r>
      <w:r w:rsidR="00F73E33" w:rsidRPr="00FC350A">
        <w:rPr>
          <w:sz w:val="28"/>
        </w:rPr>
        <w:t>отчётности</w:t>
      </w:r>
      <w:r w:rsidR="00F73E33" w:rsidRPr="00FC350A">
        <w:rPr>
          <w:spacing w:val="-8"/>
          <w:sz w:val="28"/>
        </w:rPr>
        <w:t xml:space="preserve"> </w:t>
      </w:r>
      <w:r w:rsidR="00F73E33" w:rsidRPr="00FC350A">
        <w:rPr>
          <w:sz w:val="28"/>
        </w:rPr>
        <w:t>главных</w:t>
      </w:r>
      <w:r w:rsidR="00F73E33" w:rsidRPr="00FC350A">
        <w:rPr>
          <w:spacing w:val="-9"/>
          <w:sz w:val="28"/>
        </w:rPr>
        <w:t xml:space="preserve"> </w:t>
      </w:r>
      <w:r w:rsidR="00F73E33" w:rsidRPr="00FC350A">
        <w:rPr>
          <w:sz w:val="28"/>
        </w:rPr>
        <w:t>администраторов</w:t>
      </w:r>
      <w:r w:rsidR="00F73E33" w:rsidRPr="00FC350A">
        <w:rPr>
          <w:spacing w:val="-10"/>
          <w:sz w:val="28"/>
        </w:rPr>
        <w:t xml:space="preserve"> </w:t>
      </w:r>
      <w:r w:rsidR="00F73E33" w:rsidRPr="00FC350A">
        <w:rPr>
          <w:sz w:val="28"/>
        </w:rPr>
        <w:t>доходов</w:t>
      </w:r>
      <w:r w:rsidR="00F73E33" w:rsidRPr="00FC350A">
        <w:rPr>
          <w:spacing w:val="-6"/>
          <w:sz w:val="28"/>
        </w:rPr>
        <w:t xml:space="preserve"> </w:t>
      </w:r>
      <w:r w:rsidR="00000B6E" w:rsidRPr="00FC350A">
        <w:rPr>
          <w:sz w:val="28"/>
        </w:rPr>
        <w:t>областного</w:t>
      </w:r>
      <w:r w:rsidR="00F73E33" w:rsidRPr="00FC350A">
        <w:rPr>
          <w:spacing w:val="-4"/>
          <w:sz w:val="28"/>
        </w:rPr>
        <w:t xml:space="preserve"> </w:t>
      </w:r>
      <w:r w:rsidR="00F73E33" w:rsidRPr="00FC350A">
        <w:rPr>
          <w:sz w:val="28"/>
        </w:rPr>
        <w:t>бюджета,</w:t>
      </w:r>
      <w:r w:rsidR="00F73E33" w:rsidRPr="00FC350A">
        <w:rPr>
          <w:spacing w:val="-68"/>
          <w:sz w:val="28"/>
        </w:rPr>
        <w:t xml:space="preserve"> </w:t>
      </w:r>
      <w:r w:rsidR="00F73E33" w:rsidRPr="00FC350A">
        <w:rPr>
          <w:sz w:val="28"/>
        </w:rPr>
        <w:t>главных администраторов источников финансирования дефицита</w:t>
      </w:r>
      <w:r w:rsidR="00F73E33" w:rsidRPr="00FC350A">
        <w:rPr>
          <w:spacing w:val="1"/>
          <w:sz w:val="28"/>
        </w:rPr>
        <w:t xml:space="preserve"> </w:t>
      </w:r>
      <w:r w:rsidR="00000B6E" w:rsidRPr="00FC350A">
        <w:rPr>
          <w:sz w:val="28"/>
        </w:rPr>
        <w:t>областного</w:t>
      </w:r>
      <w:r w:rsidR="00F73E33" w:rsidRPr="00FC350A">
        <w:rPr>
          <w:spacing w:val="1"/>
          <w:sz w:val="28"/>
        </w:rPr>
        <w:t xml:space="preserve"> </w:t>
      </w:r>
      <w:r w:rsidR="00F73E33" w:rsidRPr="00FC350A">
        <w:rPr>
          <w:sz w:val="28"/>
        </w:rPr>
        <w:t>бюджета,</w:t>
      </w:r>
      <w:r w:rsidR="00F73E33" w:rsidRPr="00FC350A">
        <w:rPr>
          <w:spacing w:val="1"/>
          <w:sz w:val="28"/>
        </w:rPr>
        <w:t xml:space="preserve"> </w:t>
      </w:r>
      <w:r w:rsidR="00F73E33" w:rsidRPr="00FC350A">
        <w:rPr>
          <w:sz w:val="28"/>
        </w:rPr>
        <w:t>главных</w:t>
      </w:r>
      <w:r w:rsidR="00F73E33" w:rsidRPr="00FC350A">
        <w:rPr>
          <w:spacing w:val="1"/>
          <w:sz w:val="28"/>
        </w:rPr>
        <w:t xml:space="preserve"> </w:t>
      </w:r>
      <w:r w:rsidR="00F73E33" w:rsidRPr="00FC350A">
        <w:rPr>
          <w:sz w:val="28"/>
        </w:rPr>
        <w:lastRenderedPageBreak/>
        <w:t>распорядителей</w:t>
      </w:r>
      <w:r w:rsidR="00F73E33" w:rsidRPr="00FC350A">
        <w:rPr>
          <w:spacing w:val="1"/>
          <w:sz w:val="28"/>
        </w:rPr>
        <w:t xml:space="preserve"> </w:t>
      </w:r>
      <w:r w:rsidR="00F73E33" w:rsidRPr="00FC350A">
        <w:rPr>
          <w:sz w:val="28"/>
        </w:rPr>
        <w:t>средств</w:t>
      </w:r>
      <w:r w:rsidR="00F73E33" w:rsidRPr="00FC350A">
        <w:rPr>
          <w:spacing w:val="1"/>
          <w:sz w:val="28"/>
        </w:rPr>
        <w:t xml:space="preserve"> </w:t>
      </w:r>
      <w:r w:rsidR="00000B6E" w:rsidRPr="00FC350A">
        <w:rPr>
          <w:sz w:val="28"/>
        </w:rPr>
        <w:t>областного</w:t>
      </w:r>
      <w:r w:rsidR="00F73E33" w:rsidRPr="00FC350A">
        <w:rPr>
          <w:spacing w:val="1"/>
          <w:sz w:val="28"/>
        </w:rPr>
        <w:t xml:space="preserve"> </w:t>
      </w:r>
      <w:r w:rsidR="00F73E33" w:rsidRPr="00FC350A">
        <w:rPr>
          <w:sz w:val="28"/>
        </w:rPr>
        <w:t>бюджета</w:t>
      </w:r>
      <w:r w:rsidR="00F73E33" w:rsidRPr="00FC350A">
        <w:rPr>
          <w:spacing w:val="1"/>
          <w:sz w:val="28"/>
        </w:rPr>
        <w:t xml:space="preserve"> </w:t>
      </w:r>
      <w:r w:rsidR="00F73E33" w:rsidRPr="00FC350A">
        <w:rPr>
          <w:sz w:val="28"/>
        </w:rPr>
        <w:t>(далее</w:t>
      </w:r>
      <w:r w:rsidR="00F73E33" w:rsidRPr="00FC350A">
        <w:rPr>
          <w:spacing w:val="1"/>
          <w:sz w:val="28"/>
        </w:rPr>
        <w:t xml:space="preserve"> </w:t>
      </w:r>
      <w:r w:rsidR="00F73E33" w:rsidRPr="00FC350A">
        <w:rPr>
          <w:sz w:val="28"/>
        </w:rPr>
        <w:t>-</w:t>
      </w:r>
      <w:r w:rsidR="00F73E33" w:rsidRPr="00FC350A">
        <w:rPr>
          <w:spacing w:val="1"/>
          <w:sz w:val="28"/>
        </w:rPr>
        <w:t xml:space="preserve"> </w:t>
      </w:r>
      <w:r w:rsidR="00000B6E" w:rsidRPr="00FC350A">
        <w:rPr>
          <w:sz w:val="28"/>
        </w:rPr>
        <w:t>ГАБС</w:t>
      </w:r>
      <w:r w:rsidR="00F73E33" w:rsidRPr="00FC350A">
        <w:rPr>
          <w:sz w:val="28"/>
        </w:rPr>
        <w:t>) и подготовку заключения на</w:t>
      </w:r>
      <w:r w:rsidR="00F73E33" w:rsidRPr="00FC350A">
        <w:rPr>
          <w:spacing w:val="1"/>
          <w:sz w:val="28"/>
        </w:rPr>
        <w:t xml:space="preserve"> </w:t>
      </w:r>
      <w:r w:rsidR="00F73E33" w:rsidRPr="00FC350A">
        <w:rPr>
          <w:sz w:val="28"/>
        </w:rPr>
        <w:t xml:space="preserve">отчёт </w:t>
      </w:r>
      <w:r w:rsidR="00E763FA" w:rsidRPr="00B33FF3">
        <w:rPr>
          <w:sz w:val="28"/>
        </w:rPr>
        <w:t>об исполнении областного</w:t>
      </w:r>
      <w:r w:rsidR="00E763FA" w:rsidRPr="00B33FF3">
        <w:rPr>
          <w:spacing w:val="1"/>
          <w:sz w:val="28"/>
        </w:rPr>
        <w:t xml:space="preserve"> </w:t>
      </w:r>
      <w:r w:rsidR="00E763FA" w:rsidRPr="00B33FF3">
        <w:rPr>
          <w:sz w:val="28"/>
        </w:rPr>
        <w:t>бюджета</w:t>
      </w:r>
      <w:r w:rsidR="00E763FA" w:rsidRPr="00B33FF3">
        <w:rPr>
          <w:spacing w:val="-7"/>
          <w:sz w:val="28"/>
        </w:rPr>
        <w:t xml:space="preserve"> </w:t>
      </w:r>
      <w:r w:rsidR="00E763FA" w:rsidRPr="00B33FF3">
        <w:rPr>
          <w:sz w:val="28"/>
        </w:rPr>
        <w:t>за</w:t>
      </w:r>
      <w:r w:rsidR="00E763FA" w:rsidRPr="00B33FF3">
        <w:rPr>
          <w:spacing w:val="-7"/>
          <w:sz w:val="28"/>
        </w:rPr>
        <w:t xml:space="preserve"> </w:t>
      </w:r>
      <w:r w:rsidR="00E763FA" w:rsidRPr="00B33FF3">
        <w:rPr>
          <w:sz w:val="28"/>
        </w:rPr>
        <w:t>отчётный</w:t>
      </w:r>
      <w:r w:rsidR="00E763FA" w:rsidRPr="00B33FF3">
        <w:rPr>
          <w:spacing w:val="-11"/>
          <w:sz w:val="28"/>
        </w:rPr>
        <w:t xml:space="preserve"> </w:t>
      </w:r>
      <w:r w:rsidR="00E763FA" w:rsidRPr="00B33FF3">
        <w:rPr>
          <w:sz w:val="28"/>
        </w:rPr>
        <w:t>финансовый</w:t>
      </w:r>
      <w:r w:rsidR="00E763FA" w:rsidRPr="00B33FF3">
        <w:rPr>
          <w:spacing w:val="1"/>
          <w:sz w:val="28"/>
        </w:rPr>
        <w:t xml:space="preserve"> </w:t>
      </w:r>
      <w:r w:rsidR="00E763FA" w:rsidRPr="00B33FF3">
        <w:rPr>
          <w:sz w:val="28"/>
        </w:rPr>
        <w:t>год</w:t>
      </w:r>
      <w:r w:rsidR="00F73E33" w:rsidRPr="00B33FF3">
        <w:rPr>
          <w:sz w:val="28"/>
        </w:rPr>
        <w:t>.</w:t>
      </w:r>
    </w:p>
    <w:p w:rsidR="003A0870" w:rsidRPr="003A0870" w:rsidRDefault="00D15C6F" w:rsidP="00D15C6F">
      <w:pPr>
        <w:pStyle w:val="a5"/>
        <w:numPr>
          <w:ilvl w:val="1"/>
          <w:numId w:val="22"/>
        </w:numPr>
        <w:tabs>
          <w:tab w:val="left" w:pos="0"/>
          <w:tab w:val="left" w:pos="1134"/>
        </w:tabs>
        <w:spacing w:before="2"/>
        <w:ind w:left="0" w:firstLine="709"/>
        <w:rPr>
          <w:sz w:val="28"/>
        </w:rPr>
      </w:pPr>
      <w:r>
        <w:rPr>
          <w:sz w:val="28"/>
        </w:rPr>
        <w:t xml:space="preserve"> </w:t>
      </w:r>
      <w:r w:rsidR="003A0870" w:rsidRPr="003A0870">
        <w:rPr>
          <w:sz w:val="28"/>
        </w:rPr>
        <w:t>Внешняя проверка осуществляется в целях реализации полномочий</w:t>
      </w:r>
      <w:r w:rsidR="003A0870" w:rsidRPr="003A0870">
        <w:rPr>
          <w:spacing w:val="-67"/>
          <w:sz w:val="28"/>
        </w:rPr>
        <w:t xml:space="preserve">  </w:t>
      </w:r>
      <w:r w:rsidR="003A0870">
        <w:rPr>
          <w:sz w:val="28"/>
        </w:rPr>
        <w:t>К</w:t>
      </w:r>
      <w:r w:rsidR="003A0870" w:rsidRPr="003A0870">
        <w:rPr>
          <w:sz w:val="28"/>
        </w:rPr>
        <w:t>онтрольно-счетной</w:t>
      </w:r>
      <w:r w:rsidR="00A27D50">
        <w:rPr>
          <w:sz w:val="28"/>
        </w:rPr>
        <w:t xml:space="preserve"> </w:t>
      </w:r>
      <w:r w:rsidR="003A0870" w:rsidRPr="003A0870">
        <w:rPr>
          <w:spacing w:val="-67"/>
          <w:sz w:val="28"/>
        </w:rPr>
        <w:t xml:space="preserve"> </w:t>
      </w:r>
      <w:r w:rsidR="003A0870">
        <w:rPr>
          <w:spacing w:val="-67"/>
          <w:sz w:val="28"/>
        </w:rPr>
        <w:t xml:space="preserve"> </w:t>
      </w:r>
      <w:r w:rsidR="003A0870" w:rsidRPr="003A0870">
        <w:rPr>
          <w:sz w:val="28"/>
        </w:rPr>
        <w:t>палаты по</w:t>
      </w:r>
      <w:r w:rsidR="003A0870" w:rsidRPr="003A0870">
        <w:rPr>
          <w:spacing w:val="1"/>
          <w:sz w:val="28"/>
        </w:rPr>
        <w:t xml:space="preserve"> </w:t>
      </w:r>
      <w:r w:rsidR="003A0870" w:rsidRPr="003A0870">
        <w:rPr>
          <w:sz w:val="28"/>
        </w:rPr>
        <w:t>контролю:</w:t>
      </w:r>
    </w:p>
    <w:p w:rsidR="003A0870" w:rsidRPr="003A0870" w:rsidRDefault="003A0870" w:rsidP="00D15C6F">
      <w:pPr>
        <w:numPr>
          <w:ilvl w:val="0"/>
          <w:numId w:val="25"/>
        </w:numPr>
        <w:tabs>
          <w:tab w:val="left" w:pos="1134"/>
        </w:tabs>
        <w:spacing w:before="23"/>
        <w:ind w:left="0" w:firstLine="709"/>
        <w:jc w:val="both"/>
        <w:rPr>
          <w:sz w:val="28"/>
        </w:rPr>
      </w:pPr>
      <w:r w:rsidRPr="003A0870">
        <w:rPr>
          <w:sz w:val="28"/>
        </w:rPr>
        <w:t>за</w:t>
      </w:r>
      <w:r w:rsidRPr="003A0870">
        <w:rPr>
          <w:spacing w:val="1"/>
          <w:sz w:val="28"/>
        </w:rPr>
        <w:t xml:space="preserve"> </w:t>
      </w:r>
      <w:r w:rsidRPr="003A0870">
        <w:rPr>
          <w:sz w:val="28"/>
        </w:rPr>
        <w:t>достоверностью,</w:t>
      </w:r>
      <w:r w:rsidRPr="003A0870">
        <w:rPr>
          <w:spacing w:val="1"/>
          <w:sz w:val="28"/>
        </w:rPr>
        <w:t xml:space="preserve"> </w:t>
      </w:r>
      <w:r w:rsidRPr="003A0870">
        <w:rPr>
          <w:sz w:val="28"/>
        </w:rPr>
        <w:t>полнотой</w:t>
      </w:r>
      <w:r w:rsidRPr="003A0870">
        <w:rPr>
          <w:spacing w:val="1"/>
          <w:sz w:val="28"/>
        </w:rPr>
        <w:t xml:space="preserve"> </w:t>
      </w:r>
      <w:r w:rsidRPr="003A0870">
        <w:rPr>
          <w:sz w:val="28"/>
        </w:rPr>
        <w:t>и</w:t>
      </w:r>
      <w:r w:rsidRPr="003A0870">
        <w:rPr>
          <w:spacing w:val="1"/>
          <w:sz w:val="28"/>
        </w:rPr>
        <w:t xml:space="preserve"> </w:t>
      </w:r>
      <w:r w:rsidRPr="003A0870">
        <w:rPr>
          <w:sz w:val="28"/>
        </w:rPr>
        <w:t>соответствием</w:t>
      </w:r>
      <w:r w:rsidRPr="003A0870">
        <w:rPr>
          <w:spacing w:val="1"/>
          <w:sz w:val="28"/>
        </w:rPr>
        <w:t xml:space="preserve"> </w:t>
      </w:r>
      <w:r w:rsidRPr="003A0870">
        <w:rPr>
          <w:sz w:val="28"/>
        </w:rPr>
        <w:t>нормативным</w:t>
      </w:r>
      <w:r w:rsidRPr="003A0870">
        <w:rPr>
          <w:spacing w:val="-67"/>
          <w:sz w:val="28"/>
        </w:rPr>
        <w:t xml:space="preserve"> </w:t>
      </w:r>
      <w:r w:rsidRPr="003A0870">
        <w:rPr>
          <w:sz w:val="28"/>
        </w:rPr>
        <w:t>требованиям составления и представления годового отчёта об исполнении</w:t>
      </w:r>
      <w:r w:rsidRPr="003A0870">
        <w:rPr>
          <w:spacing w:val="1"/>
          <w:sz w:val="28"/>
        </w:rPr>
        <w:t xml:space="preserve"> </w:t>
      </w:r>
      <w:r>
        <w:rPr>
          <w:sz w:val="28"/>
        </w:rPr>
        <w:t>областного</w:t>
      </w:r>
      <w:r w:rsidRPr="003A0870">
        <w:rPr>
          <w:spacing w:val="1"/>
          <w:sz w:val="28"/>
        </w:rPr>
        <w:t xml:space="preserve"> </w:t>
      </w:r>
      <w:r w:rsidRPr="003A0870">
        <w:rPr>
          <w:sz w:val="28"/>
        </w:rPr>
        <w:t>бюджета за</w:t>
      </w:r>
      <w:r w:rsidRPr="003A0870">
        <w:rPr>
          <w:spacing w:val="1"/>
          <w:sz w:val="28"/>
        </w:rPr>
        <w:t xml:space="preserve"> </w:t>
      </w:r>
      <w:r w:rsidRPr="003A0870">
        <w:rPr>
          <w:sz w:val="28"/>
        </w:rPr>
        <w:t>отчётный финансовый год</w:t>
      </w:r>
      <w:r w:rsidRPr="003A0870">
        <w:rPr>
          <w:spacing w:val="1"/>
          <w:sz w:val="28"/>
        </w:rPr>
        <w:t xml:space="preserve"> </w:t>
      </w:r>
      <w:r w:rsidRPr="003A0870">
        <w:rPr>
          <w:sz w:val="28"/>
        </w:rPr>
        <w:t>и бюджетной отчётности</w:t>
      </w:r>
      <w:r w:rsidRPr="003A0870">
        <w:rPr>
          <w:spacing w:val="1"/>
          <w:sz w:val="28"/>
        </w:rPr>
        <w:t xml:space="preserve"> </w:t>
      </w:r>
      <w:r w:rsidRPr="003A0870">
        <w:rPr>
          <w:sz w:val="28"/>
        </w:rPr>
        <w:t>главных</w:t>
      </w:r>
      <w:r w:rsidRPr="003A0870">
        <w:rPr>
          <w:spacing w:val="-9"/>
          <w:sz w:val="28"/>
        </w:rPr>
        <w:t xml:space="preserve"> </w:t>
      </w:r>
      <w:r w:rsidRPr="003A0870">
        <w:rPr>
          <w:sz w:val="28"/>
        </w:rPr>
        <w:t>администраторов</w:t>
      </w:r>
      <w:r w:rsidRPr="003A0870">
        <w:rPr>
          <w:spacing w:val="-1"/>
          <w:sz w:val="28"/>
        </w:rPr>
        <w:t xml:space="preserve"> </w:t>
      </w:r>
      <w:r w:rsidRPr="003A0870">
        <w:rPr>
          <w:sz w:val="28"/>
        </w:rPr>
        <w:t>бюджетных</w:t>
      </w:r>
      <w:r w:rsidRPr="003A0870">
        <w:rPr>
          <w:spacing w:val="-4"/>
          <w:sz w:val="28"/>
        </w:rPr>
        <w:t xml:space="preserve"> </w:t>
      </w:r>
      <w:r w:rsidRPr="003A0870">
        <w:rPr>
          <w:sz w:val="28"/>
        </w:rPr>
        <w:t>средств;</w:t>
      </w:r>
    </w:p>
    <w:p w:rsidR="009F79AA" w:rsidRDefault="003A0870" w:rsidP="00D15C6F">
      <w:pPr>
        <w:numPr>
          <w:ilvl w:val="0"/>
          <w:numId w:val="25"/>
        </w:numPr>
        <w:tabs>
          <w:tab w:val="left" w:pos="1134"/>
        </w:tabs>
        <w:spacing w:line="320" w:lineRule="exact"/>
        <w:ind w:left="0" w:firstLine="709"/>
        <w:jc w:val="both"/>
        <w:rPr>
          <w:sz w:val="28"/>
          <w:szCs w:val="28"/>
        </w:rPr>
      </w:pPr>
      <w:r w:rsidRPr="000B5BB6">
        <w:rPr>
          <w:sz w:val="28"/>
        </w:rPr>
        <w:t>за соблюдением</w:t>
      </w:r>
      <w:r w:rsidRPr="000B5BB6">
        <w:rPr>
          <w:spacing w:val="17"/>
          <w:sz w:val="28"/>
        </w:rPr>
        <w:t xml:space="preserve"> </w:t>
      </w:r>
      <w:r w:rsidRPr="000B5BB6">
        <w:rPr>
          <w:sz w:val="28"/>
        </w:rPr>
        <w:t>бюджетного законодательства Российской</w:t>
      </w:r>
      <w:r w:rsidR="000B5BB6" w:rsidRPr="000B5BB6">
        <w:rPr>
          <w:sz w:val="28"/>
        </w:rPr>
        <w:t xml:space="preserve"> </w:t>
      </w:r>
      <w:r w:rsidRPr="000B5BB6">
        <w:rPr>
          <w:sz w:val="28"/>
          <w:szCs w:val="28"/>
        </w:rPr>
        <w:t>Федерации, и иных нормативн</w:t>
      </w:r>
      <w:r w:rsidR="001B7EC9">
        <w:rPr>
          <w:sz w:val="28"/>
          <w:szCs w:val="28"/>
        </w:rPr>
        <w:t>ых</w:t>
      </w:r>
      <w:r w:rsidRPr="000B5BB6">
        <w:rPr>
          <w:sz w:val="28"/>
          <w:szCs w:val="28"/>
        </w:rPr>
        <w:t xml:space="preserve"> правовых актов</w:t>
      </w:r>
      <w:r w:rsidR="00EF0AF2">
        <w:rPr>
          <w:sz w:val="28"/>
          <w:szCs w:val="28"/>
        </w:rPr>
        <w:t xml:space="preserve"> </w:t>
      </w:r>
      <w:r w:rsidR="00EF0AF2" w:rsidRPr="00B33FF3">
        <w:rPr>
          <w:sz w:val="28"/>
          <w:szCs w:val="28"/>
        </w:rPr>
        <w:t>Российской Федерации и Амурской области</w:t>
      </w:r>
      <w:r w:rsidRPr="00B33FF3">
        <w:rPr>
          <w:sz w:val="28"/>
          <w:szCs w:val="28"/>
        </w:rPr>
        <w:t>,</w:t>
      </w:r>
      <w:r w:rsidRPr="000D6D89">
        <w:rPr>
          <w:sz w:val="28"/>
          <w:szCs w:val="28"/>
        </w:rPr>
        <w:t xml:space="preserve"> регулирующих бюджетные</w:t>
      </w:r>
      <w:r w:rsidRPr="000D6D89">
        <w:rPr>
          <w:spacing w:val="1"/>
          <w:sz w:val="28"/>
          <w:szCs w:val="28"/>
        </w:rPr>
        <w:t xml:space="preserve"> </w:t>
      </w:r>
      <w:r w:rsidRPr="000D6D89">
        <w:rPr>
          <w:sz w:val="28"/>
          <w:szCs w:val="28"/>
        </w:rPr>
        <w:t>правоот</w:t>
      </w:r>
      <w:r w:rsidRPr="000B5BB6">
        <w:rPr>
          <w:sz w:val="28"/>
          <w:szCs w:val="28"/>
        </w:rPr>
        <w:t>ношения,</w:t>
      </w:r>
      <w:r w:rsidRPr="000B5BB6">
        <w:rPr>
          <w:spacing w:val="-3"/>
          <w:sz w:val="28"/>
          <w:szCs w:val="28"/>
        </w:rPr>
        <w:t xml:space="preserve"> </w:t>
      </w:r>
      <w:r w:rsidRPr="000B5BB6">
        <w:rPr>
          <w:sz w:val="28"/>
          <w:szCs w:val="28"/>
        </w:rPr>
        <w:t>в</w:t>
      </w:r>
      <w:r w:rsidRPr="000B5BB6">
        <w:rPr>
          <w:spacing w:val="-6"/>
          <w:sz w:val="28"/>
          <w:szCs w:val="28"/>
        </w:rPr>
        <w:t xml:space="preserve"> </w:t>
      </w:r>
      <w:r w:rsidRPr="000B5BB6">
        <w:rPr>
          <w:sz w:val="28"/>
          <w:szCs w:val="28"/>
        </w:rPr>
        <w:t>ходе</w:t>
      </w:r>
      <w:r w:rsidRPr="000B5BB6">
        <w:rPr>
          <w:spacing w:val="-3"/>
          <w:sz w:val="28"/>
          <w:szCs w:val="28"/>
        </w:rPr>
        <w:t xml:space="preserve"> </w:t>
      </w:r>
      <w:r w:rsidRPr="000B5BB6">
        <w:rPr>
          <w:sz w:val="28"/>
          <w:szCs w:val="28"/>
        </w:rPr>
        <w:t>исполнения</w:t>
      </w:r>
      <w:r w:rsidRPr="000B5BB6">
        <w:rPr>
          <w:spacing w:val="-7"/>
          <w:sz w:val="28"/>
          <w:szCs w:val="28"/>
        </w:rPr>
        <w:t xml:space="preserve"> </w:t>
      </w:r>
      <w:r w:rsidRPr="000B5BB6">
        <w:rPr>
          <w:sz w:val="28"/>
          <w:szCs w:val="28"/>
        </w:rPr>
        <w:t>бюджета.</w:t>
      </w:r>
    </w:p>
    <w:p w:rsidR="00057460" w:rsidRPr="00B33FF3" w:rsidRDefault="002E01DE" w:rsidP="00057460">
      <w:pPr>
        <w:pStyle w:val="a5"/>
        <w:widowControl/>
        <w:numPr>
          <w:ilvl w:val="1"/>
          <w:numId w:val="34"/>
        </w:numPr>
        <w:suppressAutoHyphens/>
        <w:autoSpaceDE/>
        <w:autoSpaceDN/>
        <w:rPr>
          <w:sz w:val="28"/>
          <w:u w:val="single"/>
        </w:rPr>
      </w:pPr>
      <w:r w:rsidRPr="00B33FF3">
        <w:rPr>
          <w:sz w:val="28"/>
          <w:u w:val="single"/>
        </w:rPr>
        <w:t xml:space="preserve">. </w:t>
      </w:r>
      <w:r w:rsidR="00057460" w:rsidRPr="00B33FF3">
        <w:rPr>
          <w:sz w:val="28"/>
          <w:u w:val="single"/>
        </w:rPr>
        <w:t>Задачами внешней проверки являются:</w:t>
      </w:r>
    </w:p>
    <w:p w:rsidR="00057460" w:rsidRPr="00B33FF3" w:rsidRDefault="00057460" w:rsidP="00057460">
      <w:pPr>
        <w:pStyle w:val="30"/>
        <w:numPr>
          <w:ilvl w:val="0"/>
          <w:numId w:val="33"/>
        </w:numPr>
        <w:tabs>
          <w:tab w:val="num" w:pos="-2340"/>
          <w:tab w:val="left" w:pos="1080"/>
        </w:tabs>
        <w:suppressAutoHyphens/>
        <w:ind w:left="0" w:firstLine="720"/>
        <w:rPr>
          <w:szCs w:val="22"/>
        </w:rPr>
      </w:pPr>
      <w:r w:rsidRPr="00B33FF3">
        <w:rPr>
          <w:szCs w:val="22"/>
        </w:rPr>
        <w:t>контроль своевременности, достоверности, полноты и соответствия нормативным требованиям составления и представления бюджетной отчетности ГАБС;</w:t>
      </w:r>
    </w:p>
    <w:p w:rsidR="00057460" w:rsidRPr="00B33FF3" w:rsidRDefault="00057460" w:rsidP="00057460">
      <w:pPr>
        <w:pStyle w:val="30"/>
        <w:numPr>
          <w:ilvl w:val="0"/>
          <w:numId w:val="33"/>
        </w:numPr>
        <w:tabs>
          <w:tab w:val="num" w:pos="-2340"/>
          <w:tab w:val="left" w:pos="1080"/>
        </w:tabs>
        <w:suppressAutoHyphens/>
        <w:ind w:left="0" w:firstLine="720"/>
        <w:rPr>
          <w:szCs w:val="22"/>
        </w:rPr>
      </w:pPr>
      <w:r w:rsidRPr="00B33FF3">
        <w:rPr>
          <w:szCs w:val="22"/>
        </w:rPr>
        <w:t>установление полноты и достоверности годового отчета об исполнении бюджета;</w:t>
      </w:r>
    </w:p>
    <w:p w:rsidR="00057460" w:rsidRPr="007F0DEC" w:rsidRDefault="00057460" w:rsidP="00057460">
      <w:pPr>
        <w:pStyle w:val="30"/>
        <w:numPr>
          <w:ilvl w:val="0"/>
          <w:numId w:val="33"/>
        </w:numPr>
        <w:tabs>
          <w:tab w:val="num" w:pos="-2340"/>
          <w:tab w:val="left" w:pos="1080"/>
        </w:tabs>
        <w:suppressAutoHyphens/>
        <w:ind w:left="0" w:firstLine="720"/>
        <w:rPr>
          <w:szCs w:val="22"/>
        </w:rPr>
      </w:pPr>
      <w:r w:rsidRPr="007F0DEC">
        <w:rPr>
          <w:szCs w:val="22"/>
        </w:rPr>
        <w:t xml:space="preserve">оценка социально-экономических (макроэкономических) </w:t>
      </w:r>
      <w:r w:rsidR="00B33FF3" w:rsidRPr="007F0DEC">
        <w:rPr>
          <w:szCs w:val="22"/>
        </w:rPr>
        <w:t>показателей</w:t>
      </w:r>
      <w:r w:rsidRPr="007F0DEC">
        <w:rPr>
          <w:szCs w:val="22"/>
        </w:rPr>
        <w:t>;</w:t>
      </w:r>
    </w:p>
    <w:p w:rsidR="00057460" w:rsidRPr="007F0DEC" w:rsidRDefault="00057460" w:rsidP="00057460">
      <w:pPr>
        <w:pStyle w:val="30"/>
        <w:numPr>
          <w:ilvl w:val="0"/>
          <w:numId w:val="33"/>
        </w:numPr>
        <w:tabs>
          <w:tab w:val="num" w:pos="-2340"/>
          <w:tab w:val="left" w:pos="1080"/>
        </w:tabs>
        <w:suppressAutoHyphens/>
        <w:ind w:left="0" w:firstLine="720"/>
        <w:rPr>
          <w:szCs w:val="22"/>
        </w:rPr>
      </w:pPr>
      <w:r w:rsidRPr="007F0DEC">
        <w:rPr>
          <w:szCs w:val="22"/>
        </w:rPr>
        <w:t>оценка соблюдения (выполнения) бюджетных назначений и иных показателей, установленных законом о бюджете;</w:t>
      </w:r>
    </w:p>
    <w:p w:rsidR="00057460" w:rsidRPr="007F0DEC" w:rsidRDefault="00057460" w:rsidP="00057460">
      <w:pPr>
        <w:pStyle w:val="30"/>
        <w:numPr>
          <w:ilvl w:val="0"/>
          <w:numId w:val="33"/>
        </w:numPr>
        <w:tabs>
          <w:tab w:val="num" w:pos="-2340"/>
          <w:tab w:val="left" w:pos="1080"/>
        </w:tabs>
        <w:suppressAutoHyphens/>
        <w:ind w:left="0" w:firstLine="720"/>
        <w:rPr>
          <w:szCs w:val="22"/>
        </w:rPr>
      </w:pPr>
      <w:r w:rsidRPr="007F0DEC">
        <w:rPr>
          <w:szCs w:val="22"/>
        </w:rPr>
        <w:t>оценка формирования и исполнения доходной и расходной частей бюджета, дефицита (профицита) бюджета;</w:t>
      </w:r>
    </w:p>
    <w:p w:rsidR="00057460" w:rsidRPr="007F0DEC" w:rsidRDefault="00057460" w:rsidP="00057460">
      <w:pPr>
        <w:pStyle w:val="30"/>
        <w:numPr>
          <w:ilvl w:val="0"/>
          <w:numId w:val="33"/>
        </w:numPr>
        <w:tabs>
          <w:tab w:val="clear" w:pos="1134"/>
          <w:tab w:val="num" w:pos="0"/>
        </w:tabs>
        <w:suppressAutoHyphens/>
        <w:ind w:left="0" w:firstLine="851"/>
        <w:rPr>
          <w:szCs w:val="22"/>
        </w:rPr>
      </w:pPr>
      <w:r w:rsidRPr="007F0DEC">
        <w:rPr>
          <w:szCs w:val="22"/>
        </w:rPr>
        <w:t xml:space="preserve"> оценка дебиторской и кредиторской задолженности субъектов бюджетной отчетности;</w:t>
      </w:r>
    </w:p>
    <w:p w:rsidR="00057460" w:rsidRPr="007F0DEC" w:rsidRDefault="00057460" w:rsidP="00057460">
      <w:pPr>
        <w:pStyle w:val="30"/>
        <w:numPr>
          <w:ilvl w:val="0"/>
          <w:numId w:val="33"/>
        </w:numPr>
        <w:tabs>
          <w:tab w:val="num" w:pos="-2340"/>
          <w:tab w:val="left" w:pos="1080"/>
        </w:tabs>
        <w:suppressAutoHyphens/>
        <w:ind w:left="0" w:firstLine="720"/>
        <w:rPr>
          <w:szCs w:val="22"/>
        </w:rPr>
      </w:pPr>
      <w:r w:rsidRPr="007F0DEC">
        <w:t>оценка расходов на государственные программы и оценка достижения целевых показателей государственных программ, а также отражение причин, повлекших невыполнение и перевыполнение показателей государственных программ;</w:t>
      </w:r>
    </w:p>
    <w:p w:rsidR="0091041F" w:rsidRPr="007F0DEC" w:rsidRDefault="004B20CB" w:rsidP="004B20CB">
      <w:pPr>
        <w:pStyle w:val="a5"/>
        <w:numPr>
          <w:ilvl w:val="0"/>
          <w:numId w:val="33"/>
        </w:numPr>
        <w:tabs>
          <w:tab w:val="clear" w:pos="1134"/>
          <w:tab w:val="num" w:pos="0"/>
        </w:tabs>
        <w:ind w:left="0" w:firstLine="851"/>
        <w:rPr>
          <w:sz w:val="28"/>
        </w:rPr>
      </w:pPr>
      <w:r>
        <w:rPr>
          <w:sz w:val="28"/>
        </w:rPr>
        <w:t>о</w:t>
      </w:r>
      <w:r w:rsidR="0091041F" w:rsidRPr="007F0DEC">
        <w:rPr>
          <w:sz w:val="28"/>
        </w:rPr>
        <w:t xml:space="preserve">ценка состояния государственного долга Амурской области, предоставления бюджетных кредитов за счет средств областного бюджета.     </w:t>
      </w:r>
    </w:p>
    <w:p w:rsidR="00057460" w:rsidRPr="007F0DEC" w:rsidRDefault="00057460" w:rsidP="00057460">
      <w:pPr>
        <w:pStyle w:val="30"/>
        <w:numPr>
          <w:ilvl w:val="0"/>
          <w:numId w:val="33"/>
        </w:numPr>
        <w:tabs>
          <w:tab w:val="num" w:pos="-2340"/>
          <w:tab w:val="left" w:pos="1080"/>
        </w:tabs>
        <w:suppressAutoHyphens/>
        <w:ind w:left="0" w:firstLine="720"/>
        <w:rPr>
          <w:szCs w:val="22"/>
        </w:rPr>
      </w:pPr>
      <w:r w:rsidRPr="007F0DEC">
        <w:rPr>
          <w:szCs w:val="22"/>
        </w:rPr>
        <w:t>оценка полноты и своевременности устранения в отчетном финансовом году нарушений и недостатков, установленных ранее;</w:t>
      </w:r>
    </w:p>
    <w:p w:rsidR="00057460" w:rsidRPr="007F0DEC" w:rsidRDefault="00057460" w:rsidP="00057460">
      <w:pPr>
        <w:pStyle w:val="30"/>
        <w:numPr>
          <w:ilvl w:val="0"/>
          <w:numId w:val="33"/>
        </w:numPr>
        <w:tabs>
          <w:tab w:val="num" w:pos="-2340"/>
          <w:tab w:val="left" w:pos="1080"/>
        </w:tabs>
        <w:suppressAutoHyphens/>
        <w:ind w:left="0" w:firstLine="720"/>
        <w:rPr>
          <w:szCs w:val="22"/>
        </w:rPr>
      </w:pPr>
      <w:r w:rsidRPr="007F0DEC">
        <w:rPr>
          <w:szCs w:val="22"/>
        </w:rPr>
        <w:t>определение направлений совершенствования исполнения бюджета, ведения бюджетного учета и составления бюджетной отчетности.</w:t>
      </w:r>
    </w:p>
    <w:p w:rsidR="002E01DE" w:rsidRPr="007F0DEC" w:rsidRDefault="003A0870" w:rsidP="007F0DEC">
      <w:pPr>
        <w:pStyle w:val="a5"/>
        <w:numPr>
          <w:ilvl w:val="1"/>
          <w:numId w:val="22"/>
        </w:numPr>
        <w:ind w:left="0" w:firstLine="709"/>
        <w:rPr>
          <w:sz w:val="28"/>
        </w:rPr>
      </w:pPr>
      <w:r w:rsidRPr="00E763FA">
        <w:rPr>
          <w:sz w:val="28"/>
        </w:rPr>
        <w:t xml:space="preserve"> </w:t>
      </w:r>
      <w:r w:rsidR="002E01DE" w:rsidRPr="007F0DEC">
        <w:rPr>
          <w:sz w:val="28"/>
        </w:rPr>
        <w:t>Предметом внешней проверки являются процесс и результаты исполнения областного закона об областном бюджете за отчетный финансовый год, в том числе деятельность объектов контроля в процессе использования средств областного бюджета</w:t>
      </w:r>
      <w:r w:rsidR="007F0DEC">
        <w:rPr>
          <w:sz w:val="28"/>
        </w:rPr>
        <w:t>.</w:t>
      </w:r>
    </w:p>
    <w:p w:rsidR="00610B8A" w:rsidRDefault="00F73E33" w:rsidP="00D15C6F">
      <w:pPr>
        <w:pStyle w:val="a5"/>
        <w:numPr>
          <w:ilvl w:val="1"/>
          <w:numId w:val="22"/>
        </w:numPr>
        <w:tabs>
          <w:tab w:val="left" w:pos="1134"/>
          <w:tab w:val="left" w:pos="1262"/>
        </w:tabs>
        <w:spacing w:line="311" w:lineRule="exact"/>
        <w:ind w:left="0" w:firstLine="709"/>
        <w:rPr>
          <w:sz w:val="28"/>
        </w:rPr>
      </w:pPr>
      <w:r>
        <w:rPr>
          <w:spacing w:val="-1"/>
          <w:sz w:val="28"/>
        </w:rPr>
        <w:t>Объектами</w:t>
      </w:r>
      <w:r>
        <w:rPr>
          <w:spacing w:val="-11"/>
          <w:sz w:val="28"/>
        </w:rPr>
        <w:t xml:space="preserve"> </w:t>
      </w:r>
      <w:r>
        <w:rPr>
          <w:spacing w:val="-1"/>
          <w:sz w:val="28"/>
        </w:rPr>
        <w:t>внешней</w:t>
      </w:r>
      <w:r>
        <w:rPr>
          <w:spacing w:val="-10"/>
          <w:sz w:val="28"/>
        </w:rPr>
        <w:t xml:space="preserve"> </w:t>
      </w:r>
      <w:r>
        <w:rPr>
          <w:spacing w:val="-1"/>
          <w:sz w:val="28"/>
        </w:rPr>
        <w:t>проверки</w:t>
      </w:r>
      <w:r>
        <w:rPr>
          <w:spacing w:val="-15"/>
          <w:sz w:val="28"/>
        </w:rPr>
        <w:t xml:space="preserve"> </w:t>
      </w:r>
      <w:r>
        <w:rPr>
          <w:spacing w:val="-1"/>
          <w:sz w:val="28"/>
        </w:rPr>
        <w:t>являются:</w:t>
      </w:r>
    </w:p>
    <w:p w:rsidR="00610B8A" w:rsidRDefault="00F73E33" w:rsidP="00D15C6F">
      <w:pPr>
        <w:pStyle w:val="a5"/>
        <w:numPr>
          <w:ilvl w:val="0"/>
          <w:numId w:val="12"/>
        </w:numPr>
        <w:tabs>
          <w:tab w:val="left" w:pos="1134"/>
        </w:tabs>
        <w:spacing w:before="14" w:line="322" w:lineRule="exact"/>
        <w:ind w:left="0" w:firstLine="709"/>
        <w:rPr>
          <w:sz w:val="28"/>
        </w:rPr>
      </w:pPr>
      <w:r>
        <w:rPr>
          <w:sz w:val="28"/>
        </w:rPr>
        <w:t>Министерство</w:t>
      </w:r>
      <w:r>
        <w:rPr>
          <w:spacing w:val="-13"/>
          <w:sz w:val="28"/>
        </w:rPr>
        <w:t xml:space="preserve"> </w:t>
      </w:r>
      <w:r>
        <w:rPr>
          <w:sz w:val="28"/>
        </w:rPr>
        <w:t>финансов</w:t>
      </w:r>
      <w:r>
        <w:rPr>
          <w:spacing w:val="-14"/>
          <w:sz w:val="28"/>
        </w:rPr>
        <w:t xml:space="preserve"> </w:t>
      </w:r>
      <w:r w:rsidR="00B65787">
        <w:rPr>
          <w:sz w:val="28"/>
        </w:rPr>
        <w:t>Амурской области</w:t>
      </w:r>
      <w:r>
        <w:rPr>
          <w:sz w:val="28"/>
        </w:rPr>
        <w:t>;</w:t>
      </w:r>
    </w:p>
    <w:p w:rsidR="00610B8A" w:rsidRPr="00356844" w:rsidRDefault="00F73E33" w:rsidP="00D15C6F">
      <w:pPr>
        <w:pStyle w:val="a5"/>
        <w:numPr>
          <w:ilvl w:val="0"/>
          <w:numId w:val="12"/>
        </w:numPr>
        <w:tabs>
          <w:tab w:val="left" w:pos="1134"/>
        </w:tabs>
        <w:ind w:left="0" w:firstLine="709"/>
        <w:rPr>
          <w:sz w:val="28"/>
        </w:rPr>
      </w:pPr>
      <w:r>
        <w:rPr>
          <w:spacing w:val="-1"/>
          <w:sz w:val="28"/>
        </w:rPr>
        <w:t>главные</w:t>
      </w:r>
      <w:r>
        <w:rPr>
          <w:spacing w:val="-15"/>
          <w:sz w:val="28"/>
        </w:rPr>
        <w:t xml:space="preserve"> </w:t>
      </w:r>
      <w:r>
        <w:rPr>
          <w:spacing w:val="-1"/>
          <w:sz w:val="28"/>
        </w:rPr>
        <w:t>администраторы</w:t>
      </w:r>
      <w:r>
        <w:rPr>
          <w:spacing w:val="-17"/>
          <w:sz w:val="28"/>
        </w:rPr>
        <w:t xml:space="preserve"> </w:t>
      </w:r>
      <w:r>
        <w:rPr>
          <w:spacing w:val="-1"/>
          <w:sz w:val="28"/>
        </w:rPr>
        <w:t>бюджетных</w:t>
      </w:r>
      <w:r>
        <w:rPr>
          <w:spacing w:val="-12"/>
          <w:sz w:val="28"/>
        </w:rPr>
        <w:t xml:space="preserve"> </w:t>
      </w:r>
      <w:r w:rsidR="00356844">
        <w:rPr>
          <w:spacing w:val="-1"/>
          <w:sz w:val="28"/>
        </w:rPr>
        <w:t>средств;</w:t>
      </w:r>
    </w:p>
    <w:p w:rsidR="00356844" w:rsidRDefault="00356844" w:rsidP="00D15C6F">
      <w:pPr>
        <w:pStyle w:val="a5"/>
        <w:numPr>
          <w:ilvl w:val="0"/>
          <w:numId w:val="12"/>
        </w:numPr>
        <w:tabs>
          <w:tab w:val="left" w:pos="0"/>
          <w:tab w:val="left" w:pos="709"/>
          <w:tab w:val="left" w:pos="993"/>
          <w:tab w:val="left" w:pos="1134"/>
        </w:tabs>
        <w:ind w:left="0" w:firstLine="709"/>
        <w:rPr>
          <w:sz w:val="28"/>
        </w:rPr>
      </w:pPr>
      <w:r w:rsidRPr="00356844">
        <w:rPr>
          <w:sz w:val="28"/>
        </w:rPr>
        <w:t xml:space="preserve">при необходимости – иные юридические лица, на которые распространяются полномочия Контрольно-счетной палаты (получатели бюджетных средств и администраторы доходов бюджета, получатели целевых </w:t>
      </w:r>
      <w:r w:rsidRPr="00356844">
        <w:rPr>
          <w:sz w:val="28"/>
        </w:rPr>
        <w:lastRenderedPageBreak/>
        <w:t>межбюджетных трансфертов, бюджетных кредитов, субсидий, инвестиций, государственных гарантий, организации, использующие областное имущество).</w:t>
      </w:r>
    </w:p>
    <w:p w:rsidR="00FC350A" w:rsidRPr="00FC350A" w:rsidRDefault="00D15C6F" w:rsidP="00D15C6F">
      <w:pPr>
        <w:pStyle w:val="a5"/>
        <w:numPr>
          <w:ilvl w:val="1"/>
          <w:numId w:val="22"/>
        </w:numPr>
        <w:tabs>
          <w:tab w:val="left" w:pos="1134"/>
        </w:tabs>
        <w:suppressAutoHyphens/>
        <w:ind w:left="0" w:firstLine="709"/>
        <w:rPr>
          <w:sz w:val="28"/>
          <w:szCs w:val="28"/>
        </w:rPr>
      </w:pPr>
      <w:r>
        <w:rPr>
          <w:sz w:val="28"/>
          <w:szCs w:val="28"/>
        </w:rPr>
        <w:t xml:space="preserve"> </w:t>
      </w:r>
      <w:r w:rsidR="00FC350A" w:rsidRPr="00FC350A">
        <w:rPr>
          <w:sz w:val="28"/>
          <w:szCs w:val="28"/>
        </w:rPr>
        <w:t xml:space="preserve">Внешняя проверка бюджетной отчетности ГАБС проводится в соответствии со стандартом внешнего государственного финансового контроля контрольно-счетной палаты Амурской области СФК 205 «Порядок </w:t>
      </w:r>
      <w:proofErr w:type="gramStart"/>
      <w:r w:rsidR="00FC350A" w:rsidRPr="00FC350A">
        <w:rPr>
          <w:sz w:val="28"/>
          <w:szCs w:val="28"/>
        </w:rPr>
        <w:t>проведения внешней проверки годовой бюджетной отчетности главных администраторов средств областного бюджета</w:t>
      </w:r>
      <w:proofErr w:type="gramEnd"/>
      <w:r w:rsidR="00FC350A" w:rsidRPr="00FC350A">
        <w:rPr>
          <w:sz w:val="28"/>
          <w:szCs w:val="28"/>
        </w:rPr>
        <w:t>».</w:t>
      </w:r>
    </w:p>
    <w:p w:rsidR="00FC350A" w:rsidRDefault="00FC350A" w:rsidP="00D15C6F">
      <w:pPr>
        <w:tabs>
          <w:tab w:val="left" w:pos="1134"/>
        </w:tabs>
        <w:suppressAutoHyphens/>
        <w:ind w:firstLine="709"/>
        <w:jc w:val="both"/>
        <w:rPr>
          <w:sz w:val="28"/>
          <w:szCs w:val="28"/>
        </w:rPr>
      </w:pPr>
      <w:r>
        <w:rPr>
          <w:sz w:val="28"/>
          <w:szCs w:val="28"/>
        </w:rPr>
        <w:t>Р</w:t>
      </w:r>
      <w:r w:rsidRPr="00696608">
        <w:rPr>
          <w:sz w:val="28"/>
          <w:szCs w:val="28"/>
        </w:rPr>
        <w:t>аспоряжением Контрольно-счетной палаты</w:t>
      </w:r>
      <w:r>
        <w:rPr>
          <w:sz w:val="28"/>
          <w:szCs w:val="28"/>
        </w:rPr>
        <w:t xml:space="preserve"> определяются ответственные исполнители, сроки проведения </w:t>
      </w:r>
      <w:r w:rsidRPr="00696608">
        <w:rPr>
          <w:sz w:val="28"/>
          <w:szCs w:val="28"/>
        </w:rPr>
        <w:t>внешней проверки отчетности ГАБС</w:t>
      </w:r>
      <w:r>
        <w:rPr>
          <w:sz w:val="28"/>
          <w:szCs w:val="28"/>
        </w:rPr>
        <w:t>, а так же сроки представления итоговых документов внешней проверки отчетности ГАБС председателю контрольно-счетной палаты.</w:t>
      </w:r>
    </w:p>
    <w:p w:rsidR="00FC350A" w:rsidRDefault="00FC350A" w:rsidP="00D15C6F">
      <w:pPr>
        <w:tabs>
          <w:tab w:val="left" w:pos="1134"/>
        </w:tabs>
        <w:suppressAutoHyphens/>
        <w:ind w:firstLine="709"/>
        <w:jc w:val="both"/>
        <w:rPr>
          <w:sz w:val="28"/>
          <w:szCs w:val="28"/>
        </w:rPr>
      </w:pPr>
      <w:r>
        <w:rPr>
          <w:sz w:val="28"/>
          <w:szCs w:val="28"/>
        </w:rPr>
        <w:t>Сводная информация, обобщающая результаты внешней проверки отчетности ГАБС, включается в Заключение отдельным разделом.</w:t>
      </w:r>
    </w:p>
    <w:p w:rsidR="003E68E0" w:rsidRPr="009F79AA" w:rsidRDefault="00D15C6F" w:rsidP="00D15C6F">
      <w:pPr>
        <w:pStyle w:val="a5"/>
        <w:numPr>
          <w:ilvl w:val="1"/>
          <w:numId w:val="22"/>
        </w:numPr>
        <w:tabs>
          <w:tab w:val="left" w:pos="1134"/>
        </w:tabs>
        <w:ind w:left="0" w:firstLine="709"/>
        <w:rPr>
          <w:sz w:val="28"/>
          <w:szCs w:val="28"/>
        </w:rPr>
      </w:pPr>
      <w:r>
        <w:rPr>
          <w:sz w:val="28"/>
          <w:szCs w:val="28"/>
        </w:rPr>
        <w:t xml:space="preserve"> </w:t>
      </w:r>
      <w:r w:rsidR="003E68E0" w:rsidRPr="009F79AA">
        <w:rPr>
          <w:sz w:val="28"/>
          <w:szCs w:val="28"/>
        </w:rPr>
        <w:t>Правительством области годовой отчет об исполнении областного бюджета представляется в Контрольно-счетную палату до 15 апреля текущего финансового года.</w:t>
      </w:r>
    </w:p>
    <w:p w:rsidR="009F79AA" w:rsidRDefault="009F79AA" w:rsidP="00D15C6F">
      <w:pPr>
        <w:tabs>
          <w:tab w:val="left" w:pos="1134"/>
        </w:tabs>
        <w:ind w:firstLine="709"/>
        <w:jc w:val="both"/>
        <w:rPr>
          <w:sz w:val="28"/>
          <w:szCs w:val="28"/>
        </w:rPr>
      </w:pPr>
      <w:r w:rsidRPr="009F79AA">
        <w:rPr>
          <w:sz w:val="28"/>
          <w:szCs w:val="28"/>
        </w:rPr>
        <w:t>Внешняя проверка годового отчета об исполнении областного бюджета за отчетный финансовый год проводится на основании распоряжения председателя Контрольно-счетной палаты о проведении внешней проверки годового отчёта за отчетный финансовый год (далее – Распоряжение).</w:t>
      </w:r>
    </w:p>
    <w:p w:rsidR="00AC3813" w:rsidRPr="00621BF1" w:rsidRDefault="00AC3813" w:rsidP="00D15C6F">
      <w:pPr>
        <w:tabs>
          <w:tab w:val="left" w:pos="1134"/>
        </w:tabs>
        <w:ind w:firstLine="709"/>
        <w:jc w:val="both"/>
        <w:rPr>
          <w:sz w:val="28"/>
          <w:szCs w:val="28"/>
        </w:rPr>
      </w:pPr>
      <w:r w:rsidRPr="00621BF1">
        <w:rPr>
          <w:sz w:val="28"/>
          <w:szCs w:val="28"/>
        </w:rPr>
        <w:t>По результатам внешней проверки годового отчета об исполнении областного бюджета за отчётный финансовый год оформляется заключение Контрольно-счётной палаты (далее - Заключение).</w:t>
      </w:r>
    </w:p>
    <w:p w:rsidR="00356844" w:rsidRPr="00AC3813" w:rsidRDefault="003A0870" w:rsidP="00D15C6F">
      <w:pPr>
        <w:tabs>
          <w:tab w:val="left" w:pos="1134"/>
        </w:tabs>
        <w:suppressAutoHyphens/>
        <w:ind w:firstLine="709"/>
        <w:jc w:val="both"/>
        <w:rPr>
          <w:sz w:val="28"/>
          <w:szCs w:val="28"/>
        </w:rPr>
      </w:pPr>
      <w:r w:rsidRPr="00AC3813">
        <w:rPr>
          <w:sz w:val="28"/>
          <w:szCs w:val="28"/>
        </w:rPr>
        <w:t xml:space="preserve">Контрольно-счетная палата </w:t>
      </w:r>
      <w:r w:rsidR="00356844" w:rsidRPr="00AC3813">
        <w:rPr>
          <w:sz w:val="28"/>
          <w:szCs w:val="28"/>
        </w:rPr>
        <w:t>готовит</w:t>
      </w:r>
      <w:r w:rsidR="00AC3813" w:rsidRPr="00AC3813">
        <w:rPr>
          <w:sz w:val="28"/>
          <w:szCs w:val="28"/>
        </w:rPr>
        <w:t xml:space="preserve"> </w:t>
      </w:r>
      <w:r w:rsidRPr="00AC3813">
        <w:rPr>
          <w:sz w:val="28"/>
          <w:szCs w:val="28"/>
        </w:rPr>
        <w:t xml:space="preserve">Заключение </w:t>
      </w:r>
      <w:r w:rsidR="005902B1" w:rsidRPr="00EC02C5">
        <w:rPr>
          <w:sz w:val="28"/>
          <w:szCs w:val="28"/>
        </w:rPr>
        <w:t>с учетом</w:t>
      </w:r>
      <w:r w:rsidR="005902B1" w:rsidRPr="000D6D89">
        <w:rPr>
          <w:sz w:val="28"/>
          <w:szCs w:val="28"/>
        </w:rPr>
        <w:t xml:space="preserve"> </w:t>
      </w:r>
      <w:r w:rsidR="00356844" w:rsidRPr="00AC3813">
        <w:rPr>
          <w:sz w:val="28"/>
          <w:szCs w:val="28"/>
        </w:rPr>
        <w:t xml:space="preserve">внешней проверки годовой бюджетной отчетности ГАБС. </w:t>
      </w:r>
    </w:p>
    <w:p w:rsidR="00610B8A" w:rsidRDefault="00F73E33" w:rsidP="00D15C6F">
      <w:pPr>
        <w:pStyle w:val="a3"/>
        <w:tabs>
          <w:tab w:val="left" w:pos="1134"/>
        </w:tabs>
        <w:ind w:left="0" w:firstLine="709"/>
      </w:pPr>
      <w:r>
        <w:t>Ответственны</w:t>
      </w:r>
      <w:r w:rsidR="00792187">
        <w:t>м</w:t>
      </w:r>
      <w:r>
        <w:rPr>
          <w:spacing w:val="1"/>
        </w:rPr>
        <w:t xml:space="preserve"> </w:t>
      </w:r>
      <w:r w:rsidR="00AC3813" w:rsidRPr="00AC3813">
        <w:t>исполнител</w:t>
      </w:r>
      <w:r w:rsidR="00792187">
        <w:t>ем</w:t>
      </w:r>
      <w:r w:rsidR="00AC3813" w:rsidRPr="00AC3813">
        <w:t xml:space="preserve"> за подготовку </w:t>
      </w:r>
      <w:r w:rsidR="004232BE">
        <w:t>З</w:t>
      </w:r>
      <w:r w:rsidR="00AC3813" w:rsidRPr="00AC3813">
        <w:t xml:space="preserve">аключения </w:t>
      </w:r>
      <w:r w:rsidR="00792187">
        <w:t xml:space="preserve">и </w:t>
      </w:r>
      <w:r>
        <w:t>осуществля</w:t>
      </w:r>
      <w:r w:rsidR="00792187">
        <w:t>ющим</w:t>
      </w:r>
      <w:r>
        <w:rPr>
          <w:spacing w:val="1"/>
        </w:rPr>
        <w:t xml:space="preserve"> </w:t>
      </w:r>
      <w:r w:rsidR="00FF2274">
        <w:t>общий</w:t>
      </w:r>
      <w:r w:rsidR="00FF2274">
        <w:rPr>
          <w:spacing w:val="1"/>
        </w:rPr>
        <w:t xml:space="preserve"> </w:t>
      </w:r>
      <w:proofErr w:type="gramStart"/>
      <w:r w:rsidR="00FF2274">
        <w:t>контроль</w:t>
      </w:r>
      <w:r w:rsidR="00FF2274">
        <w:rPr>
          <w:spacing w:val="1"/>
        </w:rPr>
        <w:t xml:space="preserve"> </w:t>
      </w:r>
      <w:r w:rsidR="00FF2274">
        <w:t>за</w:t>
      </w:r>
      <w:proofErr w:type="gramEnd"/>
      <w:r w:rsidR="00FF2274">
        <w:rPr>
          <w:spacing w:val="1"/>
        </w:rPr>
        <w:t xml:space="preserve"> </w:t>
      </w:r>
      <w:r w:rsidR="00FF2274">
        <w:t>ходом</w:t>
      </w:r>
      <w:r w:rsidR="00FF2274">
        <w:rPr>
          <w:spacing w:val="1"/>
        </w:rPr>
        <w:t xml:space="preserve"> </w:t>
      </w:r>
      <w:r w:rsidR="00FF2274">
        <w:t>внешней</w:t>
      </w:r>
      <w:r w:rsidR="00FF2274">
        <w:rPr>
          <w:spacing w:val="1"/>
        </w:rPr>
        <w:t xml:space="preserve"> </w:t>
      </w:r>
      <w:r w:rsidR="00FF2274">
        <w:t>проверки</w:t>
      </w:r>
      <w:r w:rsidR="00FF2274">
        <w:rPr>
          <w:spacing w:val="1"/>
        </w:rPr>
        <w:t xml:space="preserve"> и </w:t>
      </w:r>
      <w:r>
        <w:t xml:space="preserve">координацию действий </w:t>
      </w:r>
      <w:r w:rsidR="00AC3813">
        <w:t>сотрудников Контрольно-счетной палаты</w:t>
      </w:r>
      <w:r>
        <w:t>, участвующих в</w:t>
      </w:r>
      <w:r>
        <w:rPr>
          <w:spacing w:val="1"/>
        </w:rPr>
        <w:t xml:space="preserve"> </w:t>
      </w:r>
      <w:r>
        <w:t>проведении внешней</w:t>
      </w:r>
      <w:r>
        <w:rPr>
          <w:spacing w:val="1"/>
        </w:rPr>
        <w:t xml:space="preserve"> </w:t>
      </w:r>
      <w:r w:rsidR="00792187">
        <w:t>проверки, является заместитель председателя контрольно-счетной палаты.</w:t>
      </w:r>
    </w:p>
    <w:p w:rsidR="00227C87" w:rsidRDefault="00227C87" w:rsidP="00D15C6F">
      <w:pPr>
        <w:pStyle w:val="a3"/>
        <w:tabs>
          <w:tab w:val="left" w:pos="1134"/>
        </w:tabs>
        <w:ind w:left="0" w:firstLine="709"/>
      </w:pPr>
      <w:r w:rsidRPr="00227C87">
        <w:t xml:space="preserve">При поступлении годового отчета об исполнении областного бюджета за отчетный финансовый год в контрольно-счетную палату заместитель председателя контрольно-счетной палаты, отвечающий за подготовку Заключения, в </w:t>
      </w:r>
      <w:proofErr w:type="gramStart"/>
      <w:r w:rsidRPr="00227C87">
        <w:t>срок</w:t>
      </w:r>
      <w:proofErr w:type="gramEnd"/>
      <w:r w:rsidRPr="00227C87">
        <w:t xml:space="preserve"> не превышающий </w:t>
      </w:r>
      <w:r w:rsidR="00B63CB9" w:rsidRPr="00EC02C5">
        <w:t>2</w:t>
      </w:r>
      <w:r w:rsidRPr="00227C87">
        <w:t xml:space="preserve"> дней подготавливает проект распоряжения о проведении внешней проверки годового отчета</w:t>
      </w:r>
      <w:r w:rsidR="00CE1D2A" w:rsidRPr="00CE1D2A">
        <w:t xml:space="preserve"> </w:t>
      </w:r>
      <w:r w:rsidR="00CE1D2A">
        <w:t>об исполнении областного бюджета за отчётный финансовый год</w:t>
      </w:r>
      <w:r w:rsidRPr="00227C87">
        <w:t>.</w:t>
      </w:r>
    </w:p>
    <w:p w:rsidR="00227C87" w:rsidRDefault="00227C87" w:rsidP="00D15C6F">
      <w:pPr>
        <w:pStyle w:val="a3"/>
        <w:tabs>
          <w:tab w:val="left" w:pos="1134"/>
        </w:tabs>
        <w:spacing w:line="235" w:lineRule="auto"/>
        <w:ind w:left="0" w:firstLine="709"/>
      </w:pPr>
      <w:r>
        <w:t xml:space="preserve">Проект распоряжения вносится на </w:t>
      </w:r>
      <w:r w:rsidRPr="00EC02C5">
        <w:t>рассмотрение к</w:t>
      </w:r>
      <w:r>
        <w:t xml:space="preserve">оллегии контрольно-счетной палаты. </w:t>
      </w:r>
    </w:p>
    <w:p w:rsidR="009F79AA" w:rsidRDefault="007E1B05" w:rsidP="00D15C6F">
      <w:pPr>
        <w:pStyle w:val="a3"/>
        <w:tabs>
          <w:tab w:val="left" w:pos="1134"/>
        </w:tabs>
        <w:ind w:left="0" w:firstLine="709"/>
      </w:pPr>
      <w:r w:rsidRPr="00EC02C5">
        <w:t xml:space="preserve">Коллегией </w:t>
      </w:r>
      <w:r w:rsidR="00EC02C5" w:rsidRPr="00EC02C5">
        <w:t>рассматриваются</w:t>
      </w:r>
      <w:r w:rsidR="009F79AA">
        <w:t>:</w:t>
      </w:r>
    </w:p>
    <w:p w:rsidR="009F79AA" w:rsidRDefault="009F79AA" w:rsidP="00D15C6F">
      <w:pPr>
        <w:pStyle w:val="a3"/>
        <w:tabs>
          <w:tab w:val="left" w:pos="1134"/>
        </w:tabs>
        <w:ind w:left="0" w:firstLine="709"/>
      </w:pPr>
      <w:r>
        <w:t>-основные вопросы внешней проверки;</w:t>
      </w:r>
    </w:p>
    <w:p w:rsidR="009F79AA" w:rsidRDefault="009F79AA" w:rsidP="00D15C6F">
      <w:pPr>
        <w:pStyle w:val="a3"/>
        <w:tabs>
          <w:tab w:val="left" w:pos="1134"/>
        </w:tabs>
        <w:ind w:left="0" w:firstLine="709"/>
      </w:pPr>
      <w:r>
        <w:t>-распределение вопросов проверки за ответственными исполнителями по проведению внешней проверки;</w:t>
      </w:r>
    </w:p>
    <w:p w:rsidR="009F79AA" w:rsidRDefault="009F79AA" w:rsidP="00D15C6F">
      <w:pPr>
        <w:pStyle w:val="a3"/>
        <w:tabs>
          <w:tab w:val="left" w:pos="1134"/>
        </w:tabs>
        <w:ind w:left="0" w:firstLine="709"/>
      </w:pPr>
      <w:r>
        <w:t xml:space="preserve">-срок оформления </w:t>
      </w:r>
      <w:r w:rsidR="004B20CB">
        <w:t>раздела по вопросам</w:t>
      </w:r>
      <w:r w:rsidR="00DC4C4F">
        <w:t>,</w:t>
      </w:r>
      <w:r w:rsidR="004B20CB">
        <w:t xml:space="preserve"> закрепленным за </w:t>
      </w:r>
      <w:r>
        <w:t>ответственными исполнителями;</w:t>
      </w:r>
    </w:p>
    <w:p w:rsidR="00FD3E52" w:rsidRDefault="009F79AA" w:rsidP="00D15C6F">
      <w:pPr>
        <w:pStyle w:val="a3"/>
        <w:tabs>
          <w:tab w:val="left" w:pos="1134"/>
        </w:tabs>
        <w:ind w:left="0" w:firstLine="709"/>
      </w:pPr>
      <w:r>
        <w:t>-срок представления заключения на подписание председателю.</w:t>
      </w:r>
      <w:r w:rsidR="00DC4C4F" w:rsidRPr="00DC4C4F">
        <w:t xml:space="preserve"> </w:t>
      </w:r>
    </w:p>
    <w:p w:rsidR="009F79AA" w:rsidRDefault="00FD3E52" w:rsidP="00D15C6F">
      <w:pPr>
        <w:pStyle w:val="a3"/>
        <w:tabs>
          <w:tab w:val="left" w:pos="1134"/>
        </w:tabs>
        <w:ind w:left="0" w:firstLine="709"/>
      </w:pPr>
      <w:r>
        <w:t xml:space="preserve">Коллегией определяется </w:t>
      </w:r>
      <w:r w:rsidR="00DC4C4F">
        <w:t>ответственн</w:t>
      </w:r>
      <w:r>
        <w:t>ый</w:t>
      </w:r>
      <w:r w:rsidR="00DC4C4F">
        <w:t xml:space="preserve"> исполнител</w:t>
      </w:r>
      <w:r>
        <w:t>ь</w:t>
      </w:r>
      <w:r w:rsidR="00DC4C4F">
        <w:t xml:space="preserve"> за подготовку сводного заключения</w:t>
      </w:r>
      <w:r w:rsidR="00DC4C4F" w:rsidRPr="00B42242">
        <w:t xml:space="preserve"> </w:t>
      </w:r>
      <w:r w:rsidR="00DC4C4F">
        <w:t>и осуществляющего</w:t>
      </w:r>
      <w:r w:rsidR="00DC4C4F" w:rsidRPr="00B42242">
        <w:t xml:space="preserve"> общий </w:t>
      </w:r>
      <w:proofErr w:type="gramStart"/>
      <w:r w:rsidR="00DC4C4F" w:rsidRPr="00B42242">
        <w:t>контроль за</w:t>
      </w:r>
      <w:proofErr w:type="gramEnd"/>
      <w:r w:rsidR="00DC4C4F" w:rsidRPr="00B42242">
        <w:t xml:space="preserve"> ходом внешней </w:t>
      </w:r>
      <w:r w:rsidR="00DC4C4F" w:rsidRPr="00B42242">
        <w:lastRenderedPageBreak/>
        <w:t>проверки и координацию действий сотрудников Контрольно-счетной палаты, участвующих в проведении внешней проверки</w:t>
      </w:r>
    </w:p>
    <w:p w:rsidR="00064EE2" w:rsidRDefault="00064EE2" w:rsidP="00064EE2">
      <w:pPr>
        <w:pStyle w:val="a3"/>
        <w:tabs>
          <w:tab w:val="left" w:pos="1134"/>
        </w:tabs>
        <w:spacing w:line="235" w:lineRule="auto"/>
        <w:ind w:left="0" w:firstLine="709"/>
      </w:pPr>
      <w:proofErr w:type="gramStart"/>
      <w:r w:rsidRPr="00064EE2">
        <w:t>По итогам проверки годового отчета об исполнении областного бюджета ответственные исполнители Контрольно-счетной палаты, принимающие участие в проведении внешней проверки годового отчета об исполнении областного бюджета, оформляют раздел, соответствующий закрепленным за ними Распоряжением вопросам, который служит основой для подготовки заключения на годовой отчет об исполнении областного бюджета за отчетный финансовый год.</w:t>
      </w:r>
      <w:proofErr w:type="gramEnd"/>
    </w:p>
    <w:p w:rsidR="00610B8A" w:rsidRPr="00633DCE" w:rsidRDefault="001F77AC" w:rsidP="00D15C6F">
      <w:pPr>
        <w:pStyle w:val="a3"/>
        <w:tabs>
          <w:tab w:val="left" w:pos="1134"/>
        </w:tabs>
        <w:spacing w:line="235" w:lineRule="auto"/>
        <w:ind w:left="0" w:firstLine="709"/>
      </w:pPr>
      <w:r>
        <w:t xml:space="preserve">Подписанное председателем Контрольно-счетной палаты </w:t>
      </w:r>
      <w:r w:rsidR="00B42242">
        <w:t xml:space="preserve">Заключение направляется в Законодательное Собрание Амурской области и Губернатору Амурской области в </w:t>
      </w:r>
      <w:proofErr w:type="gramStart"/>
      <w:r w:rsidR="00B42242">
        <w:t>срок</w:t>
      </w:r>
      <w:proofErr w:type="gramEnd"/>
      <w:r w:rsidR="00B42242">
        <w:t xml:space="preserve"> не </w:t>
      </w:r>
      <w:r w:rsidR="00633DCE" w:rsidRPr="00633DCE">
        <w:t xml:space="preserve">превышающий 1,5 месяца со дня поступления </w:t>
      </w:r>
      <w:r w:rsidR="00B42242" w:rsidRPr="00633DCE">
        <w:t xml:space="preserve"> </w:t>
      </w:r>
      <w:r w:rsidR="00633DCE" w:rsidRPr="00633DCE">
        <w:t>отчёта об исполнении областного бюджета за отчётный финансовый год в Контрольно-счетную палату</w:t>
      </w:r>
      <w:r w:rsidR="00B42242" w:rsidRPr="00633DCE">
        <w:t>.</w:t>
      </w:r>
    </w:p>
    <w:p w:rsidR="00B67E90" w:rsidRPr="00633DCE" w:rsidRDefault="00B67E90" w:rsidP="00D15C6F">
      <w:pPr>
        <w:pStyle w:val="a3"/>
        <w:tabs>
          <w:tab w:val="left" w:pos="1134"/>
        </w:tabs>
        <w:ind w:left="0" w:firstLine="709"/>
      </w:pPr>
    </w:p>
    <w:p w:rsidR="00610B8A" w:rsidRDefault="004F11D6" w:rsidP="000B5BB6">
      <w:pPr>
        <w:pStyle w:val="1"/>
        <w:numPr>
          <w:ilvl w:val="0"/>
          <w:numId w:val="22"/>
        </w:numPr>
        <w:tabs>
          <w:tab w:val="left" w:pos="407"/>
          <w:tab w:val="left" w:pos="1134"/>
        </w:tabs>
        <w:spacing w:after="120"/>
        <w:ind w:left="0" w:firstLine="0"/>
        <w:jc w:val="center"/>
      </w:pPr>
      <w:bookmarkStart w:id="3" w:name="_Toc161236922"/>
      <w:bookmarkStart w:id="4" w:name="_Toc161236969"/>
      <w:r>
        <w:rPr>
          <w:spacing w:val="-1"/>
        </w:rPr>
        <w:t>Основные требования к</w:t>
      </w:r>
      <w:r w:rsidR="00F73E33">
        <w:rPr>
          <w:spacing w:val="-15"/>
        </w:rPr>
        <w:t xml:space="preserve"> </w:t>
      </w:r>
      <w:r w:rsidR="00F73E33">
        <w:rPr>
          <w:spacing w:val="-1"/>
        </w:rPr>
        <w:t>проведени</w:t>
      </w:r>
      <w:r>
        <w:rPr>
          <w:spacing w:val="-1"/>
        </w:rPr>
        <w:t>ю</w:t>
      </w:r>
      <w:r w:rsidR="00F73E33">
        <w:rPr>
          <w:spacing w:val="-14"/>
        </w:rPr>
        <w:t xml:space="preserve"> </w:t>
      </w:r>
      <w:r w:rsidR="00F73E33">
        <w:t>внешней</w:t>
      </w:r>
      <w:r w:rsidR="00F73E33">
        <w:rPr>
          <w:spacing w:val="-14"/>
        </w:rPr>
        <w:t xml:space="preserve"> </w:t>
      </w:r>
      <w:r w:rsidR="00F73E33">
        <w:t>проверки</w:t>
      </w:r>
      <w:r w:rsidR="00F73E33">
        <w:rPr>
          <w:spacing w:val="-14"/>
        </w:rPr>
        <w:t xml:space="preserve"> </w:t>
      </w:r>
      <w:r w:rsidR="00F73E33">
        <w:t>годового</w:t>
      </w:r>
      <w:r w:rsidR="00F73E33">
        <w:rPr>
          <w:spacing w:val="-13"/>
        </w:rPr>
        <w:t xml:space="preserve"> </w:t>
      </w:r>
      <w:r w:rsidR="00F73E33">
        <w:t>отчёта</w:t>
      </w:r>
      <w:r w:rsidR="00F73E33">
        <w:rPr>
          <w:spacing w:val="-10"/>
        </w:rPr>
        <w:t xml:space="preserve"> </w:t>
      </w:r>
      <w:r w:rsidR="00F73E33">
        <w:t>об</w:t>
      </w:r>
      <w:r w:rsidR="00F73E33">
        <w:rPr>
          <w:spacing w:val="-16"/>
        </w:rPr>
        <w:t xml:space="preserve"> </w:t>
      </w:r>
      <w:r w:rsidR="00F73E33">
        <w:t>исполнении</w:t>
      </w:r>
      <w:r w:rsidR="00F73E33">
        <w:rPr>
          <w:spacing w:val="-68"/>
        </w:rPr>
        <w:t xml:space="preserve"> </w:t>
      </w:r>
      <w:r w:rsidR="00FF2274">
        <w:t>областного</w:t>
      </w:r>
      <w:r w:rsidR="00F73E33">
        <w:rPr>
          <w:spacing w:val="-8"/>
        </w:rPr>
        <w:t xml:space="preserve"> </w:t>
      </w:r>
      <w:r w:rsidR="00F73E33">
        <w:t>бюджета</w:t>
      </w:r>
      <w:r w:rsidR="00F73E33">
        <w:rPr>
          <w:spacing w:val="-7"/>
        </w:rPr>
        <w:t xml:space="preserve"> </w:t>
      </w:r>
      <w:r w:rsidR="00F73E33">
        <w:t>за</w:t>
      </w:r>
      <w:r w:rsidR="00F73E33">
        <w:rPr>
          <w:spacing w:val="-7"/>
        </w:rPr>
        <w:t xml:space="preserve"> </w:t>
      </w:r>
      <w:r w:rsidR="00F73E33">
        <w:t>отчётный</w:t>
      </w:r>
      <w:r w:rsidR="00F73E33">
        <w:rPr>
          <w:spacing w:val="-9"/>
        </w:rPr>
        <w:t xml:space="preserve"> </w:t>
      </w:r>
      <w:r w:rsidR="00F73E33">
        <w:t>финансовый</w:t>
      </w:r>
      <w:r w:rsidR="00F73E33">
        <w:rPr>
          <w:spacing w:val="-9"/>
        </w:rPr>
        <w:t xml:space="preserve"> </w:t>
      </w:r>
      <w:r w:rsidR="00F73E33">
        <w:t>год</w:t>
      </w:r>
      <w:bookmarkEnd w:id="3"/>
      <w:bookmarkEnd w:id="4"/>
    </w:p>
    <w:p w:rsidR="00B61529" w:rsidRPr="00B61529" w:rsidRDefault="00B61529" w:rsidP="00D15C6F">
      <w:pPr>
        <w:pStyle w:val="a3"/>
        <w:tabs>
          <w:tab w:val="left" w:pos="1134"/>
        </w:tabs>
        <w:ind w:left="0" w:firstLine="709"/>
        <w:rPr>
          <w:szCs w:val="22"/>
        </w:rPr>
      </w:pPr>
      <w:r w:rsidRPr="00B61529">
        <w:rPr>
          <w:szCs w:val="22"/>
        </w:rPr>
        <w:t xml:space="preserve">В ходе внешней проверки </w:t>
      </w:r>
      <w:r w:rsidR="00B0690E" w:rsidRPr="00B0690E">
        <w:rPr>
          <w:szCs w:val="22"/>
        </w:rPr>
        <w:t xml:space="preserve">годового отчёта об исполнении областного бюджета за отчётный финансовый год </w:t>
      </w:r>
      <w:r w:rsidR="00B0690E">
        <w:rPr>
          <w:szCs w:val="22"/>
        </w:rPr>
        <w:t xml:space="preserve">(далее – Отчет) </w:t>
      </w:r>
      <w:r w:rsidRPr="00B61529">
        <w:rPr>
          <w:szCs w:val="22"/>
        </w:rPr>
        <w:t>проводится:</w:t>
      </w:r>
    </w:p>
    <w:p w:rsidR="00D4334D" w:rsidRPr="00D4334D" w:rsidRDefault="00B0690E" w:rsidP="00D15C6F">
      <w:pPr>
        <w:pStyle w:val="a3"/>
        <w:tabs>
          <w:tab w:val="left" w:pos="1134"/>
        </w:tabs>
        <w:spacing w:line="235" w:lineRule="auto"/>
        <w:ind w:left="0" w:firstLine="709"/>
      </w:pPr>
      <w:r>
        <w:t xml:space="preserve">3.1. </w:t>
      </w:r>
      <w:r w:rsidR="00D4334D" w:rsidRPr="00D4334D">
        <w:t xml:space="preserve">Проверка соответствия представленного </w:t>
      </w:r>
      <w:r w:rsidR="001C1AA1">
        <w:t>О</w:t>
      </w:r>
      <w:r w:rsidR="00D4334D" w:rsidRPr="00D4334D">
        <w:t xml:space="preserve">тчета требованиям нормативных правовых актов по составу, содержанию, полноте заполнения отчетных форм. </w:t>
      </w:r>
    </w:p>
    <w:p w:rsidR="00D4334D" w:rsidRPr="00D4334D" w:rsidRDefault="00D4334D" w:rsidP="00D15C6F">
      <w:pPr>
        <w:pStyle w:val="a3"/>
        <w:tabs>
          <w:tab w:val="left" w:pos="1134"/>
        </w:tabs>
        <w:spacing w:line="235" w:lineRule="auto"/>
        <w:ind w:left="0" w:firstLine="709"/>
      </w:pPr>
      <w:r w:rsidRPr="00D4334D">
        <w:t>Проверка полноты составления отчетности проводится на основании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w:t>
      </w:r>
      <w:r w:rsidR="001C1AA1">
        <w:t xml:space="preserve"> </w:t>
      </w:r>
      <w:r w:rsidRPr="00D4334D">
        <w:t>191н (далее Инструкция). После проверки делается вывод о наличии всех форм отчетности или отсутствии отдельных форм, полноты и правильности их заполнения.</w:t>
      </w:r>
    </w:p>
    <w:p w:rsidR="004870C3" w:rsidRPr="00685321" w:rsidRDefault="00B0690E" w:rsidP="00685321">
      <w:pPr>
        <w:tabs>
          <w:tab w:val="left" w:pos="1134"/>
        </w:tabs>
        <w:spacing w:before="9" w:line="235" w:lineRule="auto"/>
        <w:ind w:firstLine="709"/>
        <w:jc w:val="both"/>
        <w:rPr>
          <w:sz w:val="28"/>
          <w:szCs w:val="28"/>
        </w:rPr>
      </w:pPr>
      <w:r w:rsidRPr="003C0B6E">
        <w:rPr>
          <w:spacing w:val="-1"/>
          <w:sz w:val="28"/>
        </w:rPr>
        <w:t>3.2.</w:t>
      </w:r>
      <w:r w:rsidR="004870C3">
        <w:rPr>
          <w:color w:val="FF0000"/>
        </w:rPr>
        <w:t xml:space="preserve"> </w:t>
      </w:r>
      <w:r w:rsidR="004870C3" w:rsidRPr="00685321">
        <w:rPr>
          <w:sz w:val="28"/>
          <w:szCs w:val="28"/>
        </w:rPr>
        <w:t>Оценка макроэкономических условий исполнения областного бюджета  в отчетном финансовом году,</w:t>
      </w:r>
      <w:r w:rsidR="006426B9" w:rsidRPr="00685321">
        <w:rPr>
          <w:sz w:val="28"/>
          <w:szCs w:val="28"/>
        </w:rPr>
        <w:t xml:space="preserve"> которая предусматривает проведение на основании данных статистической </w:t>
      </w:r>
      <w:proofErr w:type="gramStart"/>
      <w:r w:rsidR="006426B9" w:rsidRPr="00685321">
        <w:rPr>
          <w:sz w:val="28"/>
          <w:szCs w:val="28"/>
        </w:rPr>
        <w:t xml:space="preserve">информации анализа </w:t>
      </w:r>
      <w:r w:rsidR="002C073B" w:rsidRPr="00685321">
        <w:rPr>
          <w:sz w:val="28"/>
          <w:szCs w:val="28"/>
        </w:rPr>
        <w:t>основных</w:t>
      </w:r>
      <w:r w:rsidR="006426B9" w:rsidRPr="00685321">
        <w:rPr>
          <w:sz w:val="28"/>
          <w:szCs w:val="28"/>
        </w:rPr>
        <w:t xml:space="preserve"> показателей</w:t>
      </w:r>
      <w:r w:rsidR="002C073B" w:rsidRPr="00685321">
        <w:rPr>
          <w:sz w:val="28"/>
          <w:szCs w:val="28"/>
        </w:rPr>
        <w:t xml:space="preserve"> социально-экономического развития Амурской области</w:t>
      </w:r>
      <w:proofErr w:type="gramEnd"/>
      <w:r w:rsidR="006426B9" w:rsidRPr="00685321">
        <w:rPr>
          <w:sz w:val="28"/>
          <w:szCs w:val="28"/>
        </w:rPr>
        <w:t xml:space="preserve"> за </w:t>
      </w:r>
      <w:r w:rsidR="002C073B" w:rsidRPr="00685321">
        <w:rPr>
          <w:sz w:val="28"/>
          <w:szCs w:val="28"/>
        </w:rPr>
        <w:t>отчетный</w:t>
      </w:r>
      <w:r w:rsidR="006426B9" w:rsidRPr="00685321">
        <w:rPr>
          <w:sz w:val="28"/>
          <w:szCs w:val="28"/>
        </w:rPr>
        <w:t xml:space="preserve"> </w:t>
      </w:r>
      <w:r w:rsidR="002C073B" w:rsidRPr="00685321">
        <w:rPr>
          <w:sz w:val="28"/>
          <w:szCs w:val="28"/>
        </w:rPr>
        <w:t xml:space="preserve">финансовый </w:t>
      </w:r>
      <w:r w:rsidR="006426B9" w:rsidRPr="00685321">
        <w:rPr>
          <w:sz w:val="28"/>
          <w:szCs w:val="28"/>
        </w:rPr>
        <w:t xml:space="preserve">год и прогнозных значений показателей социально-экономического развития Амурской области, использованных при формировании областного бюджета на </w:t>
      </w:r>
      <w:r w:rsidR="002C073B" w:rsidRPr="00685321">
        <w:rPr>
          <w:sz w:val="28"/>
          <w:szCs w:val="28"/>
        </w:rPr>
        <w:t>отчетный финансовый</w:t>
      </w:r>
      <w:r w:rsidR="006426B9" w:rsidRPr="00685321">
        <w:rPr>
          <w:sz w:val="28"/>
          <w:szCs w:val="28"/>
        </w:rPr>
        <w:t xml:space="preserve"> год и плановый период</w:t>
      </w:r>
      <w:r w:rsidR="002C073B" w:rsidRPr="00685321">
        <w:rPr>
          <w:sz w:val="28"/>
          <w:szCs w:val="28"/>
        </w:rPr>
        <w:t>.</w:t>
      </w:r>
    </w:p>
    <w:p w:rsidR="00610B8A" w:rsidRPr="003C0B6E" w:rsidRDefault="00B0690E" w:rsidP="00D15C6F">
      <w:pPr>
        <w:pStyle w:val="a5"/>
        <w:numPr>
          <w:ilvl w:val="1"/>
          <w:numId w:val="28"/>
        </w:numPr>
        <w:tabs>
          <w:tab w:val="left" w:pos="1134"/>
        </w:tabs>
        <w:spacing w:before="2" w:line="235" w:lineRule="auto"/>
        <w:ind w:left="0" w:firstLine="709"/>
        <w:rPr>
          <w:sz w:val="28"/>
        </w:rPr>
      </w:pPr>
      <w:r w:rsidRPr="003C0B6E">
        <w:rPr>
          <w:sz w:val="28"/>
        </w:rPr>
        <w:t xml:space="preserve"> </w:t>
      </w:r>
      <w:r w:rsidR="00D4334D" w:rsidRPr="003C0B6E">
        <w:rPr>
          <w:sz w:val="28"/>
        </w:rPr>
        <w:t>О</w:t>
      </w:r>
      <w:r w:rsidR="00F73E33" w:rsidRPr="003C0B6E">
        <w:rPr>
          <w:sz w:val="28"/>
        </w:rPr>
        <w:t>ценка</w:t>
      </w:r>
      <w:r w:rsidR="00F73E33" w:rsidRPr="003C0B6E">
        <w:rPr>
          <w:spacing w:val="1"/>
          <w:sz w:val="28"/>
        </w:rPr>
        <w:t xml:space="preserve"> </w:t>
      </w:r>
      <w:r w:rsidR="00F73E33" w:rsidRPr="003C0B6E">
        <w:rPr>
          <w:sz w:val="28"/>
        </w:rPr>
        <w:t>основных</w:t>
      </w:r>
      <w:r w:rsidR="00F73E33" w:rsidRPr="003C0B6E">
        <w:rPr>
          <w:spacing w:val="1"/>
          <w:sz w:val="28"/>
        </w:rPr>
        <w:t xml:space="preserve"> </w:t>
      </w:r>
      <w:r w:rsidR="00F73E33" w:rsidRPr="003C0B6E">
        <w:rPr>
          <w:sz w:val="28"/>
        </w:rPr>
        <w:t>характеристик</w:t>
      </w:r>
      <w:r w:rsidR="00F73E33" w:rsidRPr="003C0B6E">
        <w:rPr>
          <w:spacing w:val="1"/>
          <w:sz w:val="28"/>
        </w:rPr>
        <w:t xml:space="preserve"> </w:t>
      </w:r>
      <w:r w:rsidR="00F73E33" w:rsidRPr="003C0B6E">
        <w:rPr>
          <w:sz w:val="28"/>
        </w:rPr>
        <w:t>исполнения</w:t>
      </w:r>
      <w:r w:rsidR="00F73E33" w:rsidRPr="003C0B6E">
        <w:rPr>
          <w:spacing w:val="1"/>
          <w:sz w:val="28"/>
        </w:rPr>
        <w:t xml:space="preserve"> </w:t>
      </w:r>
      <w:r w:rsidR="00D4334D" w:rsidRPr="003C0B6E">
        <w:rPr>
          <w:sz w:val="28"/>
        </w:rPr>
        <w:t>областного</w:t>
      </w:r>
      <w:r w:rsidR="00F73E33" w:rsidRPr="003C0B6E">
        <w:rPr>
          <w:spacing w:val="1"/>
          <w:sz w:val="28"/>
        </w:rPr>
        <w:t xml:space="preserve"> </w:t>
      </w:r>
      <w:r w:rsidR="00F73E33" w:rsidRPr="003C0B6E">
        <w:rPr>
          <w:sz w:val="28"/>
        </w:rPr>
        <w:t>бюджета</w:t>
      </w:r>
      <w:r w:rsidR="00F73E33" w:rsidRPr="003C0B6E">
        <w:rPr>
          <w:spacing w:val="1"/>
          <w:sz w:val="28"/>
        </w:rPr>
        <w:t xml:space="preserve"> </w:t>
      </w:r>
      <w:r w:rsidR="00F73E33" w:rsidRPr="003C0B6E">
        <w:rPr>
          <w:sz w:val="28"/>
        </w:rPr>
        <w:t>в</w:t>
      </w:r>
      <w:r w:rsidR="00F73E33" w:rsidRPr="003C0B6E">
        <w:rPr>
          <w:spacing w:val="1"/>
          <w:sz w:val="28"/>
        </w:rPr>
        <w:t xml:space="preserve"> </w:t>
      </w:r>
      <w:r w:rsidR="00F73E33" w:rsidRPr="003C0B6E">
        <w:rPr>
          <w:sz w:val="28"/>
        </w:rPr>
        <w:t>отчётном</w:t>
      </w:r>
      <w:r w:rsidR="00F73E33" w:rsidRPr="003C0B6E">
        <w:rPr>
          <w:spacing w:val="2"/>
          <w:sz w:val="28"/>
        </w:rPr>
        <w:t xml:space="preserve"> </w:t>
      </w:r>
      <w:r w:rsidR="00F73E33" w:rsidRPr="003C0B6E">
        <w:rPr>
          <w:sz w:val="28"/>
        </w:rPr>
        <w:t>финансовом</w:t>
      </w:r>
      <w:r w:rsidR="00F73E33" w:rsidRPr="003C0B6E">
        <w:rPr>
          <w:spacing w:val="2"/>
          <w:sz w:val="28"/>
        </w:rPr>
        <w:t xml:space="preserve"> </w:t>
      </w:r>
      <w:r w:rsidR="00F73E33" w:rsidRPr="003C0B6E">
        <w:rPr>
          <w:sz w:val="28"/>
        </w:rPr>
        <w:t>году</w:t>
      </w:r>
      <w:r w:rsidR="00D4334D" w:rsidRPr="003C0B6E">
        <w:rPr>
          <w:sz w:val="28"/>
        </w:rPr>
        <w:t>, которая</w:t>
      </w:r>
      <w:r w:rsidR="00F73E33" w:rsidRPr="003C0B6E">
        <w:rPr>
          <w:spacing w:val="-3"/>
          <w:sz w:val="28"/>
        </w:rPr>
        <w:t xml:space="preserve"> </w:t>
      </w:r>
      <w:r w:rsidR="00F73E33" w:rsidRPr="003C0B6E">
        <w:rPr>
          <w:sz w:val="28"/>
        </w:rPr>
        <w:t>предусматривает анализ:</w:t>
      </w:r>
    </w:p>
    <w:p w:rsidR="00610B8A" w:rsidRPr="003C0B6E" w:rsidRDefault="00F73E33" w:rsidP="00D15C6F">
      <w:pPr>
        <w:pStyle w:val="a3"/>
        <w:tabs>
          <w:tab w:val="left" w:pos="1134"/>
        </w:tabs>
        <w:spacing w:before="3" w:line="235" w:lineRule="auto"/>
        <w:ind w:left="0" w:firstLine="709"/>
      </w:pPr>
      <w:r w:rsidRPr="003C0B6E">
        <w:t>а) утвержденных</w:t>
      </w:r>
      <w:r w:rsidRPr="003C0B6E">
        <w:rPr>
          <w:spacing w:val="1"/>
        </w:rPr>
        <w:t xml:space="preserve"> </w:t>
      </w:r>
      <w:r w:rsidRPr="003C0B6E">
        <w:t>показателей</w:t>
      </w:r>
      <w:r w:rsidRPr="003C0B6E">
        <w:rPr>
          <w:spacing w:val="1"/>
        </w:rPr>
        <w:t xml:space="preserve"> </w:t>
      </w:r>
      <w:r w:rsidR="00D4334D" w:rsidRPr="003C0B6E">
        <w:t>областного</w:t>
      </w:r>
      <w:r w:rsidRPr="003C0B6E">
        <w:rPr>
          <w:spacing w:val="1"/>
        </w:rPr>
        <w:t xml:space="preserve"> </w:t>
      </w:r>
      <w:r w:rsidRPr="003C0B6E">
        <w:t>бюджета,</w:t>
      </w:r>
      <w:r w:rsidRPr="003C0B6E">
        <w:rPr>
          <w:spacing w:val="1"/>
        </w:rPr>
        <w:t xml:space="preserve"> </w:t>
      </w:r>
      <w:r w:rsidRPr="003C0B6E">
        <w:rPr>
          <w:spacing w:val="-1"/>
        </w:rPr>
        <w:t>изменений,</w:t>
      </w:r>
      <w:r w:rsidRPr="003C0B6E">
        <w:rPr>
          <w:spacing w:val="-6"/>
        </w:rPr>
        <w:t xml:space="preserve"> </w:t>
      </w:r>
      <w:r w:rsidRPr="003C0B6E">
        <w:rPr>
          <w:spacing w:val="-1"/>
        </w:rPr>
        <w:t>внесённых</w:t>
      </w:r>
      <w:r w:rsidRPr="003C0B6E">
        <w:rPr>
          <w:spacing w:val="-15"/>
        </w:rPr>
        <w:t xml:space="preserve"> </w:t>
      </w:r>
      <w:r w:rsidRPr="003C0B6E">
        <w:rPr>
          <w:spacing w:val="-1"/>
        </w:rPr>
        <w:t>законами</w:t>
      </w:r>
      <w:r w:rsidRPr="003C0B6E">
        <w:rPr>
          <w:spacing w:val="-12"/>
        </w:rPr>
        <w:t xml:space="preserve"> </w:t>
      </w:r>
      <w:r w:rsidR="00D4334D" w:rsidRPr="003C0B6E">
        <w:rPr>
          <w:spacing w:val="-1"/>
        </w:rPr>
        <w:t>Амурской области</w:t>
      </w:r>
      <w:r w:rsidRPr="003C0B6E">
        <w:rPr>
          <w:spacing w:val="-10"/>
        </w:rPr>
        <w:t xml:space="preserve"> </w:t>
      </w:r>
      <w:r w:rsidRPr="003C0B6E">
        <w:t>о</w:t>
      </w:r>
      <w:r w:rsidRPr="003C0B6E">
        <w:rPr>
          <w:spacing w:val="-8"/>
        </w:rPr>
        <w:t xml:space="preserve"> </w:t>
      </w:r>
      <w:r w:rsidRPr="003C0B6E">
        <w:t>внесении</w:t>
      </w:r>
      <w:r w:rsidRPr="003C0B6E">
        <w:rPr>
          <w:spacing w:val="-12"/>
        </w:rPr>
        <w:t xml:space="preserve"> </w:t>
      </w:r>
      <w:r w:rsidRPr="003C0B6E">
        <w:t>изменений</w:t>
      </w:r>
      <w:r w:rsidRPr="003C0B6E">
        <w:rPr>
          <w:spacing w:val="-12"/>
        </w:rPr>
        <w:t xml:space="preserve"> </w:t>
      </w:r>
      <w:r w:rsidRPr="003C0B6E">
        <w:t>в</w:t>
      </w:r>
      <w:r w:rsidRPr="003C0B6E">
        <w:rPr>
          <w:spacing w:val="-68"/>
        </w:rPr>
        <w:t xml:space="preserve"> </w:t>
      </w:r>
      <w:r w:rsidR="0042044B">
        <w:rPr>
          <w:spacing w:val="-68"/>
        </w:rPr>
        <w:t xml:space="preserve"> </w:t>
      </w:r>
      <w:r w:rsidR="00A27D50">
        <w:rPr>
          <w:spacing w:val="-68"/>
        </w:rPr>
        <w:t xml:space="preserve"> </w:t>
      </w:r>
      <w:r w:rsidR="00D4334D" w:rsidRPr="003C0B6E">
        <w:rPr>
          <w:spacing w:val="-1"/>
        </w:rPr>
        <w:t>областной</w:t>
      </w:r>
      <w:r w:rsidRPr="003C0B6E">
        <w:rPr>
          <w:spacing w:val="-17"/>
        </w:rPr>
        <w:t xml:space="preserve"> </w:t>
      </w:r>
      <w:r w:rsidRPr="003C0B6E">
        <w:rPr>
          <w:spacing w:val="-1"/>
        </w:rPr>
        <w:t>бюджет,</w:t>
      </w:r>
      <w:r w:rsidRPr="003C0B6E">
        <w:rPr>
          <w:spacing w:val="-10"/>
        </w:rPr>
        <w:t xml:space="preserve"> </w:t>
      </w:r>
      <w:r w:rsidRPr="003C0B6E">
        <w:rPr>
          <w:spacing w:val="-1"/>
        </w:rPr>
        <w:t>и</w:t>
      </w:r>
      <w:r w:rsidRPr="003C0B6E">
        <w:rPr>
          <w:spacing w:val="-14"/>
        </w:rPr>
        <w:t xml:space="preserve"> </w:t>
      </w:r>
      <w:r w:rsidRPr="003C0B6E">
        <w:rPr>
          <w:spacing w:val="-1"/>
        </w:rPr>
        <w:t>(или)</w:t>
      </w:r>
      <w:r w:rsidRPr="003C0B6E">
        <w:rPr>
          <w:spacing w:val="-13"/>
        </w:rPr>
        <w:t xml:space="preserve"> </w:t>
      </w:r>
      <w:r w:rsidRPr="003C0B6E">
        <w:rPr>
          <w:spacing w:val="-1"/>
        </w:rPr>
        <w:t>сводной</w:t>
      </w:r>
      <w:r w:rsidRPr="003C0B6E">
        <w:rPr>
          <w:spacing w:val="-17"/>
        </w:rPr>
        <w:t xml:space="preserve"> </w:t>
      </w:r>
      <w:r w:rsidRPr="003C0B6E">
        <w:rPr>
          <w:spacing w:val="-1"/>
        </w:rPr>
        <w:t>бюджетной</w:t>
      </w:r>
      <w:r w:rsidRPr="003C0B6E">
        <w:rPr>
          <w:spacing w:val="-13"/>
        </w:rPr>
        <w:t xml:space="preserve"> </w:t>
      </w:r>
      <w:r w:rsidRPr="003C0B6E">
        <w:t>росписью</w:t>
      </w:r>
      <w:r w:rsidRPr="003C0B6E">
        <w:rPr>
          <w:spacing w:val="-14"/>
        </w:rPr>
        <w:t xml:space="preserve"> </w:t>
      </w:r>
      <w:r w:rsidRPr="003C0B6E">
        <w:t>в</w:t>
      </w:r>
      <w:r w:rsidRPr="003C0B6E">
        <w:rPr>
          <w:spacing w:val="-14"/>
        </w:rPr>
        <w:t xml:space="preserve"> </w:t>
      </w:r>
      <w:r w:rsidRPr="003C0B6E">
        <w:t>ходе</w:t>
      </w:r>
      <w:r w:rsidRPr="003C0B6E">
        <w:rPr>
          <w:spacing w:val="-15"/>
        </w:rPr>
        <w:t xml:space="preserve"> </w:t>
      </w:r>
      <w:r w:rsidRPr="003C0B6E">
        <w:t>его</w:t>
      </w:r>
      <w:r w:rsidRPr="003C0B6E">
        <w:rPr>
          <w:spacing w:val="-13"/>
        </w:rPr>
        <w:t xml:space="preserve"> </w:t>
      </w:r>
      <w:r w:rsidR="0042044B">
        <w:t>исполнения</w:t>
      </w:r>
      <w:r w:rsidRPr="003C0B6E">
        <w:t>;</w:t>
      </w:r>
    </w:p>
    <w:p w:rsidR="00610B8A" w:rsidRPr="003C0B6E" w:rsidRDefault="00F73E33" w:rsidP="00D15C6F">
      <w:pPr>
        <w:pStyle w:val="a3"/>
        <w:tabs>
          <w:tab w:val="left" w:pos="1134"/>
        </w:tabs>
        <w:spacing w:before="2" w:line="237" w:lineRule="auto"/>
        <w:ind w:left="0" w:firstLine="709"/>
      </w:pPr>
      <w:r w:rsidRPr="003C0B6E">
        <w:t xml:space="preserve">б) итогов исполнения основных характеристик </w:t>
      </w:r>
      <w:r w:rsidR="00D4334D" w:rsidRPr="003C0B6E">
        <w:t>областного</w:t>
      </w:r>
      <w:r w:rsidRPr="003C0B6E">
        <w:t xml:space="preserve"> бюджета, а также оценку их соответствия требованиям</w:t>
      </w:r>
      <w:r w:rsidRPr="003C0B6E">
        <w:rPr>
          <w:spacing w:val="1"/>
        </w:rPr>
        <w:t xml:space="preserve"> </w:t>
      </w:r>
      <w:r w:rsidR="00DF134E" w:rsidRPr="003C0B6E">
        <w:t>бюджетного законодательства.</w:t>
      </w:r>
    </w:p>
    <w:p w:rsidR="00610B8A" w:rsidRPr="003C0B6E" w:rsidRDefault="00B0690E" w:rsidP="00D15C6F">
      <w:pPr>
        <w:pStyle w:val="a5"/>
        <w:numPr>
          <w:ilvl w:val="1"/>
          <w:numId w:val="28"/>
        </w:numPr>
        <w:tabs>
          <w:tab w:val="left" w:pos="1134"/>
        </w:tabs>
        <w:spacing w:before="3" w:line="235" w:lineRule="auto"/>
        <w:ind w:left="0" w:firstLine="709"/>
        <w:rPr>
          <w:sz w:val="28"/>
        </w:rPr>
      </w:pPr>
      <w:r w:rsidRPr="003C0B6E">
        <w:rPr>
          <w:sz w:val="28"/>
        </w:rPr>
        <w:t xml:space="preserve"> </w:t>
      </w:r>
      <w:r w:rsidR="00D4334D" w:rsidRPr="003C0B6E">
        <w:rPr>
          <w:sz w:val="28"/>
        </w:rPr>
        <w:t>О</w:t>
      </w:r>
      <w:r w:rsidR="00F73E33" w:rsidRPr="003C0B6E">
        <w:rPr>
          <w:sz w:val="28"/>
        </w:rPr>
        <w:t>ценка</w:t>
      </w:r>
      <w:r w:rsidR="00F73E33" w:rsidRPr="003C0B6E">
        <w:rPr>
          <w:spacing w:val="1"/>
          <w:sz w:val="28"/>
        </w:rPr>
        <w:t xml:space="preserve"> </w:t>
      </w:r>
      <w:r w:rsidR="00F73E33" w:rsidRPr="003C0B6E">
        <w:rPr>
          <w:sz w:val="28"/>
        </w:rPr>
        <w:t>исполнения</w:t>
      </w:r>
      <w:r w:rsidR="00F73E33" w:rsidRPr="003C0B6E">
        <w:rPr>
          <w:spacing w:val="1"/>
          <w:sz w:val="28"/>
        </w:rPr>
        <w:t xml:space="preserve"> </w:t>
      </w:r>
      <w:r w:rsidR="00F73E33" w:rsidRPr="003C0B6E">
        <w:rPr>
          <w:sz w:val="28"/>
        </w:rPr>
        <w:t>доходной</w:t>
      </w:r>
      <w:r w:rsidR="00F73E33" w:rsidRPr="003C0B6E">
        <w:rPr>
          <w:spacing w:val="1"/>
          <w:sz w:val="28"/>
        </w:rPr>
        <w:t xml:space="preserve"> </w:t>
      </w:r>
      <w:r w:rsidR="00F73E33" w:rsidRPr="003C0B6E">
        <w:rPr>
          <w:sz w:val="28"/>
        </w:rPr>
        <w:t>части</w:t>
      </w:r>
      <w:r w:rsidR="00F73E33" w:rsidRPr="003C0B6E">
        <w:rPr>
          <w:spacing w:val="1"/>
          <w:sz w:val="28"/>
        </w:rPr>
        <w:t xml:space="preserve"> </w:t>
      </w:r>
      <w:r w:rsidR="00D4334D" w:rsidRPr="003C0B6E">
        <w:rPr>
          <w:sz w:val="28"/>
        </w:rPr>
        <w:t>областного</w:t>
      </w:r>
      <w:r w:rsidR="00F73E33" w:rsidRPr="003C0B6E">
        <w:rPr>
          <w:spacing w:val="1"/>
          <w:sz w:val="28"/>
        </w:rPr>
        <w:t xml:space="preserve"> </w:t>
      </w:r>
      <w:r w:rsidR="00F73E33" w:rsidRPr="003C0B6E">
        <w:rPr>
          <w:sz w:val="28"/>
        </w:rPr>
        <w:t>бюджета</w:t>
      </w:r>
      <w:r w:rsidR="00F73E33" w:rsidRPr="003C0B6E">
        <w:rPr>
          <w:spacing w:val="1"/>
          <w:sz w:val="28"/>
        </w:rPr>
        <w:t xml:space="preserve"> </w:t>
      </w:r>
      <w:r w:rsidR="00F73E33" w:rsidRPr="003C0B6E">
        <w:rPr>
          <w:sz w:val="28"/>
        </w:rPr>
        <w:t>предусматривает</w:t>
      </w:r>
      <w:r w:rsidR="00F73E33" w:rsidRPr="003C0B6E">
        <w:rPr>
          <w:spacing w:val="-12"/>
          <w:sz w:val="28"/>
        </w:rPr>
        <w:t xml:space="preserve"> </w:t>
      </w:r>
      <w:r w:rsidR="00F73E33" w:rsidRPr="003C0B6E">
        <w:rPr>
          <w:sz w:val="28"/>
        </w:rPr>
        <w:t>анализ:</w:t>
      </w:r>
    </w:p>
    <w:p w:rsidR="00610B8A" w:rsidRPr="003C0B6E" w:rsidRDefault="00F73E33" w:rsidP="00D15C6F">
      <w:pPr>
        <w:pStyle w:val="a3"/>
        <w:tabs>
          <w:tab w:val="left" w:pos="1134"/>
        </w:tabs>
        <w:spacing w:before="2" w:line="235" w:lineRule="auto"/>
        <w:ind w:left="0" w:firstLine="709"/>
      </w:pPr>
      <w:r w:rsidRPr="003C0B6E">
        <w:t xml:space="preserve">а) </w:t>
      </w:r>
      <w:r w:rsidRPr="008931CA">
        <w:t>объема</w:t>
      </w:r>
      <w:r w:rsidRPr="008931CA">
        <w:rPr>
          <w:spacing w:val="1"/>
        </w:rPr>
        <w:t xml:space="preserve"> </w:t>
      </w:r>
      <w:r w:rsidRPr="008931CA">
        <w:t>и</w:t>
      </w:r>
      <w:r w:rsidRPr="008931CA">
        <w:rPr>
          <w:spacing w:val="1"/>
        </w:rPr>
        <w:t xml:space="preserve"> </w:t>
      </w:r>
      <w:r w:rsidRPr="008931CA">
        <w:t>структуры</w:t>
      </w:r>
      <w:r w:rsidRPr="008931CA">
        <w:rPr>
          <w:spacing w:val="1"/>
        </w:rPr>
        <w:t xml:space="preserve"> </w:t>
      </w:r>
      <w:r w:rsidRPr="008931CA">
        <w:t>поступивших</w:t>
      </w:r>
      <w:r w:rsidRPr="008931CA">
        <w:rPr>
          <w:spacing w:val="1"/>
        </w:rPr>
        <w:t xml:space="preserve"> </w:t>
      </w:r>
      <w:r w:rsidRPr="008931CA">
        <w:t>доходов</w:t>
      </w:r>
      <w:r w:rsidRPr="008931CA">
        <w:rPr>
          <w:spacing w:val="1"/>
        </w:rPr>
        <w:t xml:space="preserve"> </w:t>
      </w:r>
      <w:r w:rsidRPr="008931CA">
        <w:t>в</w:t>
      </w:r>
      <w:r w:rsidRPr="008931CA">
        <w:rPr>
          <w:spacing w:val="1"/>
        </w:rPr>
        <w:t xml:space="preserve"> </w:t>
      </w:r>
      <w:r w:rsidR="00B0690E" w:rsidRPr="008931CA">
        <w:t>областной</w:t>
      </w:r>
      <w:r w:rsidRPr="008931CA">
        <w:rPr>
          <w:spacing w:val="1"/>
        </w:rPr>
        <w:t xml:space="preserve"> </w:t>
      </w:r>
      <w:r w:rsidRPr="008931CA">
        <w:t>бюджет</w:t>
      </w:r>
      <w:r w:rsidR="008931CA" w:rsidRPr="008931CA">
        <w:t xml:space="preserve"> с </w:t>
      </w:r>
      <w:r w:rsidR="008931CA" w:rsidRPr="008931CA">
        <w:lastRenderedPageBreak/>
        <w:t>отражением уровня исполнения плановых показателей, а так же причин,</w:t>
      </w:r>
      <w:r w:rsidR="008931CA" w:rsidRPr="008931CA">
        <w:rPr>
          <w:spacing w:val="1"/>
        </w:rPr>
        <w:t xml:space="preserve"> </w:t>
      </w:r>
      <w:r w:rsidR="008931CA" w:rsidRPr="008931CA">
        <w:t>повлиявших</w:t>
      </w:r>
      <w:r w:rsidR="008931CA" w:rsidRPr="008931CA">
        <w:rPr>
          <w:spacing w:val="1"/>
        </w:rPr>
        <w:t xml:space="preserve"> </w:t>
      </w:r>
      <w:r w:rsidR="008931CA" w:rsidRPr="008931CA">
        <w:t>на</w:t>
      </w:r>
      <w:r w:rsidR="008931CA" w:rsidRPr="008931CA">
        <w:rPr>
          <w:spacing w:val="1"/>
        </w:rPr>
        <w:t xml:space="preserve"> </w:t>
      </w:r>
      <w:r w:rsidR="008931CA" w:rsidRPr="008931CA">
        <w:t>исполнение</w:t>
      </w:r>
      <w:r w:rsidR="008931CA" w:rsidRPr="008931CA">
        <w:rPr>
          <w:spacing w:val="1"/>
        </w:rPr>
        <w:t xml:space="preserve"> </w:t>
      </w:r>
      <w:r w:rsidR="008931CA" w:rsidRPr="008931CA">
        <w:t>доходной</w:t>
      </w:r>
      <w:r w:rsidR="008931CA" w:rsidRPr="008931CA">
        <w:rPr>
          <w:spacing w:val="1"/>
        </w:rPr>
        <w:t xml:space="preserve"> </w:t>
      </w:r>
      <w:r w:rsidR="008931CA" w:rsidRPr="008931CA">
        <w:t>части</w:t>
      </w:r>
      <w:r w:rsidR="008931CA" w:rsidRPr="008931CA">
        <w:rPr>
          <w:spacing w:val="1"/>
        </w:rPr>
        <w:t xml:space="preserve"> </w:t>
      </w:r>
      <w:r w:rsidR="008931CA" w:rsidRPr="008931CA">
        <w:t>областного</w:t>
      </w:r>
      <w:r w:rsidR="008931CA" w:rsidRPr="008931CA">
        <w:rPr>
          <w:spacing w:val="-67"/>
        </w:rPr>
        <w:t xml:space="preserve"> </w:t>
      </w:r>
      <w:r w:rsidR="008931CA" w:rsidRPr="008931CA">
        <w:t>бюджета;</w:t>
      </w:r>
    </w:p>
    <w:p w:rsidR="00610B8A" w:rsidRPr="003C0B6E" w:rsidRDefault="00F73E33" w:rsidP="008931CA">
      <w:pPr>
        <w:pStyle w:val="a3"/>
        <w:tabs>
          <w:tab w:val="left" w:pos="1134"/>
        </w:tabs>
        <w:spacing w:before="3" w:line="235" w:lineRule="auto"/>
        <w:ind w:left="0" w:firstLine="709"/>
      </w:pPr>
      <w:r w:rsidRPr="003C0B6E">
        <w:t>б) эффективности</w:t>
      </w:r>
      <w:r w:rsidRPr="003C0B6E">
        <w:rPr>
          <w:spacing w:val="1"/>
        </w:rPr>
        <w:t xml:space="preserve"> </w:t>
      </w:r>
      <w:r w:rsidRPr="003C0B6E">
        <w:t>администрирования</w:t>
      </w:r>
      <w:r w:rsidRPr="003C0B6E">
        <w:rPr>
          <w:spacing w:val="1"/>
        </w:rPr>
        <w:t xml:space="preserve"> </w:t>
      </w:r>
      <w:r w:rsidRPr="003C0B6E">
        <w:t>доходов</w:t>
      </w:r>
      <w:r w:rsidRPr="003C0B6E">
        <w:rPr>
          <w:spacing w:val="1"/>
        </w:rPr>
        <w:t xml:space="preserve"> </w:t>
      </w:r>
      <w:r w:rsidR="00D4334D" w:rsidRPr="003C0B6E">
        <w:t>областного</w:t>
      </w:r>
      <w:r w:rsidRPr="003C0B6E">
        <w:rPr>
          <w:spacing w:val="1"/>
        </w:rPr>
        <w:t xml:space="preserve"> </w:t>
      </w:r>
      <w:r w:rsidRPr="003C0B6E">
        <w:t>бюджета,</w:t>
      </w:r>
      <w:r w:rsidRPr="003C0B6E">
        <w:rPr>
          <w:spacing w:val="1"/>
        </w:rPr>
        <w:t xml:space="preserve"> </w:t>
      </w:r>
      <w:r w:rsidRPr="003C0B6E">
        <w:t>включая</w:t>
      </w:r>
      <w:r w:rsidRPr="003C0B6E">
        <w:rPr>
          <w:spacing w:val="1"/>
        </w:rPr>
        <w:t xml:space="preserve"> </w:t>
      </w:r>
      <w:r w:rsidRPr="003C0B6E">
        <w:t>анализ</w:t>
      </w:r>
      <w:r w:rsidR="00D93023">
        <w:t xml:space="preserve"> </w:t>
      </w:r>
      <w:r w:rsidR="00D93023" w:rsidRPr="00D40636">
        <w:t>дебиторской задолженности</w:t>
      </w:r>
      <w:r w:rsidRPr="00D40636">
        <w:t>,</w:t>
      </w:r>
      <w:r w:rsidRPr="003C0B6E">
        <w:rPr>
          <w:spacing w:val="1"/>
        </w:rPr>
        <w:t xml:space="preserve"> </w:t>
      </w:r>
      <w:r w:rsidRPr="003C0B6E">
        <w:t>в</w:t>
      </w:r>
      <w:r w:rsidRPr="003C0B6E">
        <w:rPr>
          <w:spacing w:val="1"/>
        </w:rPr>
        <w:t xml:space="preserve"> </w:t>
      </w:r>
      <w:r w:rsidRPr="003C0B6E">
        <w:t>том</w:t>
      </w:r>
      <w:r w:rsidRPr="003C0B6E">
        <w:rPr>
          <w:spacing w:val="1"/>
        </w:rPr>
        <w:t xml:space="preserve"> </w:t>
      </w:r>
      <w:r w:rsidRPr="003C0B6E">
        <w:t>числе</w:t>
      </w:r>
      <w:r w:rsidRPr="003C0B6E">
        <w:rPr>
          <w:spacing w:val="1"/>
        </w:rPr>
        <w:t xml:space="preserve"> </w:t>
      </w:r>
      <w:r w:rsidRPr="003C0B6E">
        <w:t>по</w:t>
      </w:r>
      <w:r w:rsidRPr="003C0B6E">
        <w:rPr>
          <w:spacing w:val="1"/>
        </w:rPr>
        <w:t xml:space="preserve"> </w:t>
      </w:r>
      <w:r w:rsidRPr="003C0B6E">
        <w:t>результатам</w:t>
      </w:r>
      <w:r w:rsidRPr="003C0B6E">
        <w:rPr>
          <w:spacing w:val="-67"/>
        </w:rPr>
        <w:t xml:space="preserve"> </w:t>
      </w:r>
      <w:r w:rsidRPr="003C0B6E">
        <w:t>контрольных</w:t>
      </w:r>
      <w:r w:rsidRPr="003C0B6E">
        <w:rPr>
          <w:spacing w:val="23"/>
        </w:rPr>
        <w:t xml:space="preserve"> </w:t>
      </w:r>
      <w:r w:rsidRPr="003C0B6E">
        <w:t>и</w:t>
      </w:r>
      <w:r w:rsidRPr="003C0B6E">
        <w:rPr>
          <w:spacing w:val="23"/>
        </w:rPr>
        <w:t xml:space="preserve"> </w:t>
      </w:r>
      <w:r w:rsidRPr="003C0B6E">
        <w:t>экспертно-аналитических</w:t>
      </w:r>
      <w:r w:rsidRPr="003C0B6E">
        <w:rPr>
          <w:spacing w:val="23"/>
        </w:rPr>
        <w:t xml:space="preserve"> </w:t>
      </w:r>
      <w:r w:rsidRPr="003C0B6E">
        <w:t>мероприятий,</w:t>
      </w:r>
      <w:r w:rsidRPr="003C0B6E">
        <w:rPr>
          <w:spacing w:val="30"/>
        </w:rPr>
        <w:t xml:space="preserve"> </w:t>
      </w:r>
      <w:r w:rsidRPr="003C0B6E">
        <w:t>относящиеся</w:t>
      </w:r>
      <w:r w:rsidRPr="003C0B6E">
        <w:rPr>
          <w:spacing w:val="29"/>
        </w:rPr>
        <w:t xml:space="preserve"> </w:t>
      </w:r>
      <w:r w:rsidRPr="003C0B6E">
        <w:t>к</w:t>
      </w:r>
      <w:r w:rsidR="0033620F" w:rsidRPr="003C0B6E">
        <w:t xml:space="preserve"> </w:t>
      </w:r>
      <w:r w:rsidRPr="003C0B6E">
        <w:t>отчётному</w:t>
      </w:r>
      <w:r w:rsidRPr="003C0B6E">
        <w:rPr>
          <w:spacing w:val="-13"/>
        </w:rPr>
        <w:t xml:space="preserve"> </w:t>
      </w:r>
      <w:r w:rsidRPr="003C0B6E">
        <w:t>периоду</w:t>
      </w:r>
      <w:r w:rsidR="008931CA">
        <w:t>.</w:t>
      </w:r>
    </w:p>
    <w:p w:rsidR="00610B8A" w:rsidRPr="003C0B6E" w:rsidRDefault="001C1AA1" w:rsidP="00D15C6F">
      <w:pPr>
        <w:pStyle w:val="a5"/>
        <w:numPr>
          <w:ilvl w:val="1"/>
          <w:numId w:val="28"/>
        </w:numPr>
        <w:tabs>
          <w:tab w:val="left" w:pos="1134"/>
        </w:tabs>
        <w:spacing w:before="2" w:line="235" w:lineRule="auto"/>
        <w:ind w:left="0" w:firstLine="709"/>
        <w:rPr>
          <w:sz w:val="28"/>
        </w:rPr>
      </w:pPr>
      <w:r w:rsidRPr="003C0B6E">
        <w:rPr>
          <w:sz w:val="28"/>
        </w:rPr>
        <w:t xml:space="preserve"> </w:t>
      </w:r>
      <w:r w:rsidR="00DF134E" w:rsidRPr="003C0B6E">
        <w:rPr>
          <w:sz w:val="28"/>
        </w:rPr>
        <w:t>О</w:t>
      </w:r>
      <w:r w:rsidR="00F73E33" w:rsidRPr="003C0B6E">
        <w:rPr>
          <w:sz w:val="28"/>
        </w:rPr>
        <w:t>ценка</w:t>
      </w:r>
      <w:r w:rsidR="00F73E33" w:rsidRPr="003C0B6E">
        <w:rPr>
          <w:spacing w:val="1"/>
          <w:sz w:val="28"/>
        </w:rPr>
        <w:t xml:space="preserve"> </w:t>
      </w:r>
      <w:r w:rsidR="00F73E33" w:rsidRPr="003C0B6E">
        <w:rPr>
          <w:sz w:val="28"/>
        </w:rPr>
        <w:t>исполнения</w:t>
      </w:r>
      <w:r w:rsidR="00F73E33" w:rsidRPr="003C0B6E">
        <w:rPr>
          <w:spacing w:val="1"/>
          <w:sz w:val="28"/>
        </w:rPr>
        <w:t xml:space="preserve"> </w:t>
      </w:r>
      <w:r w:rsidR="00F73E33" w:rsidRPr="003C0B6E">
        <w:rPr>
          <w:sz w:val="28"/>
        </w:rPr>
        <w:t>расходной</w:t>
      </w:r>
      <w:r w:rsidR="00F73E33" w:rsidRPr="003C0B6E">
        <w:rPr>
          <w:spacing w:val="1"/>
          <w:sz w:val="28"/>
        </w:rPr>
        <w:t xml:space="preserve"> </w:t>
      </w:r>
      <w:r w:rsidR="00F73E33" w:rsidRPr="003C0B6E">
        <w:rPr>
          <w:sz w:val="28"/>
        </w:rPr>
        <w:t>части</w:t>
      </w:r>
      <w:r w:rsidR="00F73E33" w:rsidRPr="003C0B6E">
        <w:rPr>
          <w:spacing w:val="1"/>
          <w:sz w:val="28"/>
        </w:rPr>
        <w:t xml:space="preserve"> </w:t>
      </w:r>
      <w:r w:rsidR="00DF134E" w:rsidRPr="003C0B6E">
        <w:rPr>
          <w:sz w:val="28"/>
        </w:rPr>
        <w:t>областного</w:t>
      </w:r>
      <w:r w:rsidR="00F73E33" w:rsidRPr="003C0B6E">
        <w:rPr>
          <w:spacing w:val="1"/>
          <w:sz w:val="28"/>
        </w:rPr>
        <w:t xml:space="preserve"> </w:t>
      </w:r>
      <w:r w:rsidR="00F73E33" w:rsidRPr="003C0B6E">
        <w:rPr>
          <w:sz w:val="28"/>
        </w:rPr>
        <w:t>бюджета</w:t>
      </w:r>
      <w:r w:rsidR="00F73E33" w:rsidRPr="003C0B6E">
        <w:rPr>
          <w:spacing w:val="1"/>
          <w:sz w:val="28"/>
        </w:rPr>
        <w:t xml:space="preserve"> </w:t>
      </w:r>
      <w:r w:rsidR="00F73E33" w:rsidRPr="003C0B6E">
        <w:rPr>
          <w:sz w:val="28"/>
        </w:rPr>
        <w:t>предусматривает</w:t>
      </w:r>
      <w:r w:rsidR="00F73E33" w:rsidRPr="003C0B6E">
        <w:rPr>
          <w:spacing w:val="-6"/>
          <w:sz w:val="28"/>
        </w:rPr>
        <w:t xml:space="preserve"> </w:t>
      </w:r>
      <w:r w:rsidR="00F73E33" w:rsidRPr="003C0B6E">
        <w:rPr>
          <w:sz w:val="28"/>
        </w:rPr>
        <w:t>следующие</w:t>
      </w:r>
      <w:r w:rsidR="00F73E33" w:rsidRPr="003C0B6E">
        <w:rPr>
          <w:spacing w:val="1"/>
          <w:sz w:val="28"/>
        </w:rPr>
        <w:t xml:space="preserve"> </w:t>
      </w:r>
      <w:r w:rsidR="00F73E33" w:rsidRPr="003C0B6E">
        <w:rPr>
          <w:sz w:val="28"/>
        </w:rPr>
        <w:t>процедуры:</w:t>
      </w:r>
    </w:p>
    <w:p w:rsidR="00610B8A" w:rsidRPr="003C0B6E" w:rsidRDefault="00F73E33" w:rsidP="00D15C6F">
      <w:pPr>
        <w:pStyle w:val="a3"/>
        <w:tabs>
          <w:tab w:val="left" w:pos="1134"/>
        </w:tabs>
        <w:ind w:left="0" w:firstLine="709"/>
      </w:pPr>
      <w:r w:rsidRPr="003C0B6E">
        <w:t>а)</w:t>
      </w:r>
      <w:r w:rsidRPr="003C0B6E">
        <w:rPr>
          <w:spacing w:val="1"/>
        </w:rPr>
        <w:t xml:space="preserve"> </w:t>
      </w:r>
      <w:r w:rsidRPr="003C0B6E">
        <w:t>общая</w:t>
      </w:r>
      <w:r w:rsidRPr="003C0B6E">
        <w:rPr>
          <w:spacing w:val="1"/>
        </w:rPr>
        <w:t xml:space="preserve"> </w:t>
      </w:r>
      <w:r w:rsidRPr="003C0B6E">
        <w:t>оценка</w:t>
      </w:r>
      <w:r w:rsidRPr="003C0B6E">
        <w:rPr>
          <w:spacing w:val="1"/>
        </w:rPr>
        <w:t xml:space="preserve"> </w:t>
      </w:r>
      <w:r w:rsidRPr="003C0B6E">
        <w:t>исполнения</w:t>
      </w:r>
      <w:r w:rsidRPr="003C0B6E">
        <w:rPr>
          <w:spacing w:val="1"/>
        </w:rPr>
        <w:t xml:space="preserve"> </w:t>
      </w:r>
      <w:r w:rsidRPr="003C0B6E">
        <w:t>бюджетных</w:t>
      </w:r>
      <w:r w:rsidRPr="003C0B6E">
        <w:rPr>
          <w:spacing w:val="1"/>
        </w:rPr>
        <w:t xml:space="preserve"> </w:t>
      </w:r>
      <w:r w:rsidRPr="003C0B6E">
        <w:t>ассигнований</w:t>
      </w:r>
      <w:r w:rsidRPr="003C0B6E">
        <w:rPr>
          <w:spacing w:val="1"/>
        </w:rPr>
        <w:t xml:space="preserve"> </w:t>
      </w:r>
      <w:r w:rsidRPr="003C0B6E">
        <w:t>в</w:t>
      </w:r>
      <w:r w:rsidRPr="003C0B6E">
        <w:rPr>
          <w:spacing w:val="1"/>
        </w:rPr>
        <w:t xml:space="preserve"> </w:t>
      </w:r>
      <w:r w:rsidRPr="003C0B6E">
        <w:t>разрезе</w:t>
      </w:r>
      <w:r w:rsidRPr="003C0B6E">
        <w:rPr>
          <w:spacing w:val="1"/>
        </w:rPr>
        <w:t xml:space="preserve"> </w:t>
      </w:r>
      <w:r w:rsidRPr="003C0B6E">
        <w:t>разделов (подразделов) бюджетной классификации расходов и их структуры</w:t>
      </w:r>
      <w:r w:rsidR="00B01F81" w:rsidRPr="003C0B6E">
        <w:t>,</w:t>
      </w:r>
      <w:r w:rsidRPr="003C0B6E">
        <w:rPr>
          <w:spacing w:val="1"/>
        </w:rPr>
        <w:t xml:space="preserve"> </w:t>
      </w:r>
      <w:r w:rsidR="00B01F81" w:rsidRPr="003C0B6E">
        <w:t>в том числе</w:t>
      </w:r>
      <w:r w:rsidRPr="003C0B6E">
        <w:rPr>
          <w:spacing w:val="-1"/>
        </w:rPr>
        <w:t xml:space="preserve"> </w:t>
      </w:r>
      <w:r w:rsidRPr="003C0B6E">
        <w:t>анализ:</w:t>
      </w:r>
    </w:p>
    <w:p w:rsidR="00610B8A" w:rsidRPr="003C0B6E" w:rsidRDefault="00F73E33" w:rsidP="00D15C6F">
      <w:pPr>
        <w:pStyle w:val="a3"/>
        <w:tabs>
          <w:tab w:val="left" w:pos="1134"/>
        </w:tabs>
        <w:ind w:left="0" w:firstLine="709"/>
      </w:pPr>
      <w:r w:rsidRPr="003C0B6E">
        <w:t>исполнения</w:t>
      </w:r>
      <w:r w:rsidRPr="003C0B6E">
        <w:rPr>
          <w:spacing w:val="1"/>
        </w:rPr>
        <w:t xml:space="preserve"> </w:t>
      </w:r>
      <w:r w:rsidRPr="003C0B6E">
        <w:t>расходов</w:t>
      </w:r>
      <w:r w:rsidRPr="003C0B6E">
        <w:rPr>
          <w:spacing w:val="1"/>
        </w:rPr>
        <w:t xml:space="preserve"> </w:t>
      </w:r>
      <w:r w:rsidR="00DF134E" w:rsidRPr="003C0B6E">
        <w:t>областного</w:t>
      </w:r>
      <w:r w:rsidRPr="003C0B6E">
        <w:rPr>
          <w:spacing w:val="1"/>
        </w:rPr>
        <w:t xml:space="preserve"> </w:t>
      </w:r>
      <w:r w:rsidRPr="003C0B6E">
        <w:t>бюджета</w:t>
      </w:r>
      <w:r w:rsidRPr="003C0B6E">
        <w:rPr>
          <w:spacing w:val="1"/>
        </w:rPr>
        <w:t xml:space="preserve"> </w:t>
      </w:r>
      <w:r w:rsidRPr="003C0B6E">
        <w:t>по</w:t>
      </w:r>
      <w:r w:rsidRPr="003C0B6E">
        <w:rPr>
          <w:spacing w:val="1"/>
        </w:rPr>
        <w:t xml:space="preserve"> </w:t>
      </w:r>
      <w:r w:rsidRPr="003C0B6E">
        <w:t>разделам</w:t>
      </w:r>
      <w:r w:rsidRPr="003C0B6E">
        <w:rPr>
          <w:spacing w:val="1"/>
        </w:rPr>
        <w:t xml:space="preserve"> </w:t>
      </w:r>
      <w:r w:rsidRPr="003C0B6E">
        <w:t>(подразделам)</w:t>
      </w:r>
      <w:r w:rsidRPr="003C0B6E">
        <w:rPr>
          <w:spacing w:val="1"/>
        </w:rPr>
        <w:t xml:space="preserve"> </w:t>
      </w:r>
      <w:r w:rsidRPr="003C0B6E">
        <w:t>бюджетной классификации</w:t>
      </w:r>
      <w:r w:rsidRPr="003C0B6E">
        <w:rPr>
          <w:spacing w:val="1"/>
        </w:rPr>
        <w:t xml:space="preserve"> </w:t>
      </w:r>
      <w:r w:rsidRPr="003C0B6E">
        <w:t>расходов;</w:t>
      </w:r>
    </w:p>
    <w:p w:rsidR="00610B8A" w:rsidRPr="003C0B6E" w:rsidRDefault="00F73E33" w:rsidP="00D15C6F">
      <w:pPr>
        <w:pStyle w:val="a3"/>
        <w:tabs>
          <w:tab w:val="left" w:pos="1134"/>
        </w:tabs>
        <w:spacing w:before="2" w:line="235" w:lineRule="auto"/>
        <w:ind w:left="0" w:firstLine="709"/>
      </w:pPr>
      <w:r w:rsidRPr="003C0B6E">
        <w:t>структуры</w:t>
      </w:r>
      <w:r w:rsidRPr="003C0B6E">
        <w:rPr>
          <w:spacing w:val="-4"/>
        </w:rPr>
        <w:t xml:space="preserve"> </w:t>
      </w:r>
      <w:r w:rsidRPr="003C0B6E">
        <w:t>расходов</w:t>
      </w:r>
      <w:r w:rsidRPr="003C0B6E">
        <w:rPr>
          <w:spacing w:val="-5"/>
        </w:rPr>
        <w:t xml:space="preserve"> </w:t>
      </w:r>
      <w:r w:rsidR="00DF134E" w:rsidRPr="003C0B6E">
        <w:t>областного</w:t>
      </w:r>
      <w:r w:rsidRPr="003C0B6E">
        <w:rPr>
          <w:spacing w:val="-3"/>
        </w:rPr>
        <w:t xml:space="preserve"> </w:t>
      </w:r>
      <w:r w:rsidRPr="003C0B6E">
        <w:t>бюджета</w:t>
      </w:r>
      <w:r w:rsidRPr="003C0B6E">
        <w:rPr>
          <w:spacing w:val="-3"/>
        </w:rPr>
        <w:t xml:space="preserve"> </w:t>
      </w:r>
      <w:r w:rsidRPr="003C0B6E">
        <w:t>в</w:t>
      </w:r>
      <w:r w:rsidRPr="003C0B6E">
        <w:rPr>
          <w:spacing w:val="-5"/>
        </w:rPr>
        <w:t xml:space="preserve"> </w:t>
      </w:r>
      <w:r w:rsidRPr="003C0B6E">
        <w:t>разрезе</w:t>
      </w:r>
      <w:r w:rsidRPr="003C0B6E">
        <w:rPr>
          <w:spacing w:val="-2"/>
        </w:rPr>
        <w:t xml:space="preserve"> </w:t>
      </w:r>
      <w:r w:rsidRPr="003C0B6E">
        <w:t>разделов</w:t>
      </w:r>
      <w:r w:rsidRPr="003C0B6E">
        <w:rPr>
          <w:spacing w:val="-5"/>
        </w:rPr>
        <w:t xml:space="preserve"> </w:t>
      </w:r>
      <w:r w:rsidRPr="003C0B6E">
        <w:t>(подразделов)</w:t>
      </w:r>
      <w:r w:rsidRPr="003C0B6E">
        <w:rPr>
          <w:spacing w:val="-68"/>
        </w:rPr>
        <w:t xml:space="preserve"> </w:t>
      </w:r>
      <w:r w:rsidRPr="003C0B6E">
        <w:t>бюджетной</w:t>
      </w:r>
      <w:r w:rsidRPr="003C0B6E">
        <w:rPr>
          <w:spacing w:val="1"/>
        </w:rPr>
        <w:t xml:space="preserve"> </w:t>
      </w:r>
      <w:r w:rsidRPr="003C0B6E">
        <w:t>классификации</w:t>
      </w:r>
      <w:r w:rsidRPr="003C0B6E">
        <w:rPr>
          <w:spacing w:val="1"/>
        </w:rPr>
        <w:t xml:space="preserve"> </w:t>
      </w:r>
      <w:r w:rsidRPr="003C0B6E">
        <w:t>расходов,</w:t>
      </w:r>
      <w:r w:rsidRPr="003C0B6E">
        <w:rPr>
          <w:spacing w:val="1"/>
        </w:rPr>
        <w:t xml:space="preserve"> </w:t>
      </w:r>
      <w:r w:rsidRPr="003C0B6E">
        <w:t>программных</w:t>
      </w:r>
      <w:r w:rsidRPr="003C0B6E">
        <w:rPr>
          <w:spacing w:val="1"/>
        </w:rPr>
        <w:t xml:space="preserve"> </w:t>
      </w:r>
      <w:r w:rsidRPr="003C0B6E">
        <w:t>и</w:t>
      </w:r>
      <w:r w:rsidRPr="003C0B6E">
        <w:rPr>
          <w:spacing w:val="1"/>
        </w:rPr>
        <w:t xml:space="preserve"> </w:t>
      </w:r>
      <w:r w:rsidRPr="003C0B6E">
        <w:t>непрограммных</w:t>
      </w:r>
      <w:r w:rsidRPr="003C0B6E">
        <w:rPr>
          <w:spacing w:val="1"/>
        </w:rPr>
        <w:t xml:space="preserve"> </w:t>
      </w:r>
      <w:r w:rsidRPr="003C0B6E">
        <w:t>направлений деятельности;</w:t>
      </w:r>
    </w:p>
    <w:p w:rsidR="00610B8A" w:rsidRPr="003C0B6E" w:rsidRDefault="00F73E33" w:rsidP="00D15C6F">
      <w:pPr>
        <w:pStyle w:val="a3"/>
        <w:tabs>
          <w:tab w:val="left" w:pos="1134"/>
        </w:tabs>
        <w:spacing w:before="4" w:line="235" w:lineRule="auto"/>
        <w:ind w:left="0" w:firstLine="709"/>
      </w:pPr>
      <w:r w:rsidRPr="003C0B6E">
        <w:t>б)</w:t>
      </w:r>
      <w:r w:rsidRPr="003C0B6E">
        <w:rPr>
          <w:spacing w:val="1"/>
        </w:rPr>
        <w:t xml:space="preserve"> </w:t>
      </w:r>
      <w:r w:rsidR="00B01F81" w:rsidRPr="003C0B6E">
        <w:t>оценка исполнения бюджетных ассигнований</w:t>
      </w:r>
      <w:r w:rsidRPr="003C0B6E">
        <w:t xml:space="preserve"> </w:t>
      </w:r>
      <w:r w:rsidR="00B01F81" w:rsidRPr="003C0B6E">
        <w:t xml:space="preserve">на </w:t>
      </w:r>
      <w:r w:rsidRPr="003C0B6E">
        <w:t>реализаци</w:t>
      </w:r>
      <w:r w:rsidR="00B01F81" w:rsidRPr="003C0B6E">
        <w:t>ю</w:t>
      </w:r>
      <w:r w:rsidRPr="003C0B6E">
        <w:t xml:space="preserve"> государственных программ </w:t>
      </w:r>
      <w:r w:rsidR="00DF134E" w:rsidRPr="003C0B6E">
        <w:t>Амурской области</w:t>
      </w:r>
      <w:r w:rsidR="00B01F81" w:rsidRPr="003C0B6E">
        <w:t xml:space="preserve">, </w:t>
      </w:r>
      <w:r w:rsidRPr="003C0B6E">
        <w:rPr>
          <w:spacing w:val="-67"/>
        </w:rPr>
        <w:t xml:space="preserve"> </w:t>
      </w:r>
      <w:r w:rsidR="00B01F81" w:rsidRPr="003C0B6E">
        <w:rPr>
          <w:spacing w:val="-67"/>
        </w:rPr>
        <w:t xml:space="preserve"> </w:t>
      </w:r>
      <w:r w:rsidR="00B01F81" w:rsidRPr="003C0B6E">
        <w:t>в том числе</w:t>
      </w:r>
      <w:r w:rsidRPr="003C0B6E">
        <w:rPr>
          <w:spacing w:val="-1"/>
        </w:rPr>
        <w:t xml:space="preserve"> </w:t>
      </w:r>
      <w:r w:rsidRPr="003C0B6E">
        <w:t>анализ:</w:t>
      </w:r>
    </w:p>
    <w:p w:rsidR="00610B8A" w:rsidRPr="003C0B6E" w:rsidRDefault="00F73E33" w:rsidP="00D15C6F">
      <w:pPr>
        <w:pStyle w:val="a3"/>
        <w:tabs>
          <w:tab w:val="left" w:pos="1134"/>
        </w:tabs>
        <w:ind w:left="0" w:firstLine="709"/>
      </w:pPr>
      <w:r w:rsidRPr="003C0B6E">
        <w:t xml:space="preserve">утверждённых показателей государственных программ </w:t>
      </w:r>
      <w:r w:rsidR="00DF134E" w:rsidRPr="003C0B6E">
        <w:t>Амурской области</w:t>
      </w:r>
      <w:r w:rsidRPr="003C0B6E">
        <w:t>,</w:t>
      </w:r>
      <w:r w:rsidRPr="003C0B6E">
        <w:rPr>
          <w:spacing w:val="-3"/>
        </w:rPr>
        <w:t xml:space="preserve"> </w:t>
      </w:r>
      <w:r w:rsidR="00B01F81" w:rsidRPr="003C0B6E">
        <w:t>с учетом</w:t>
      </w:r>
      <w:r w:rsidRPr="003C0B6E">
        <w:t xml:space="preserve"> внесенных</w:t>
      </w:r>
      <w:r w:rsidRPr="003C0B6E">
        <w:rPr>
          <w:spacing w:val="-5"/>
        </w:rPr>
        <w:t xml:space="preserve"> </w:t>
      </w:r>
      <w:r w:rsidRPr="003C0B6E">
        <w:t>в</w:t>
      </w:r>
      <w:r w:rsidRPr="003C0B6E">
        <w:rPr>
          <w:spacing w:val="-3"/>
        </w:rPr>
        <w:t xml:space="preserve"> </w:t>
      </w:r>
      <w:r w:rsidRPr="003C0B6E">
        <w:t>них</w:t>
      </w:r>
      <w:r w:rsidRPr="003C0B6E">
        <w:rPr>
          <w:spacing w:val="-5"/>
        </w:rPr>
        <w:t xml:space="preserve"> </w:t>
      </w:r>
      <w:r w:rsidR="00B01F81" w:rsidRPr="003C0B6E">
        <w:t xml:space="preserve">изменений, в сопоставимости с </w:t>
      </w:r>
      <w:r w:rsidRPr="003C0B6E">
        <w:t>бюджетны</w:t>
      </w:r>
      <w:r w:rsidR="00B01F81" w:rsidRPr="003C0B6E">
        <w:t>ми</w:t>
      </w:r>
      <w:r w:rsidRPr="003C0B6E">
        <w:t xml:space="preserve"> ассигновани</w:t>
      </w:r>
      <w:r w:rsidR="00B01F81" w:rsidRPr="003C0B6E">
        <w:t>ями</w:t>
      </w:r>
      <w:r w:rsidRPr="003C0B6E">
        <w:t xml:space="preserve"> на</w:t>
      </w:r>
      <w:r w:rsidRPr="003C0B6E">
        <w:rPr>
          <w:spacing w:val="1"/>
        </w:rPr>
        <w:t xml:space="preserve"> </w:t>
      </w:r>
      <w:r w:rsidRPr="003C0B6E">
        <w:t>реализацию государственных программ,</w:t>
      </w:r>
      <w:r w:rsidRPr="003C0B6E">
        <w:rPr>
          <w:spacing w:val="-10"/>
        </w:rPr>
        <w:t xml:space="preserve"> </w:t>
      </w:r>
      <w:r w:rsidRPr="003C0B6E">
        <w:t>утверждённых</w:t>
      </w:r>
      <w:r w:rsidRPr="003C0B6E">
        <w:rPr>
          <w:spacing w:val="-12"/>
        </w:rPr>
        <w:t xml:space="preserve"> </w:t>
      </w:r>
      <w:r w:rsidRPr="003C0B6E">
        <w:t>законом</w:t>
      </w:r>
      <w:r w:rsidRPr="003C0B6E">
        <w:rPr>
          <w:spacing w:val="-11"/>
        </w:rPr>
        <w:t xml:space="preserve"> </w:t>
      </w:r>
      <w:r w:rsidRPr="003C0B6E">
        <w:t>о</w:t>
      </w:r>
      <w:r w:rsidR="00B01F81" w:rsidRPr="003C0B6E">
        <w:t>б</w:t>
      </w:r>
      <w:r w:rsidRPr="003C0B6E">
        <w:rPr>
          <w:spacing w:val="-13"/>
        </w:rPr>
        <w:t xml:space="preserve"> </w:t>
      </w:r>
      <w:r w:rsidR="00B01F81" w:rsidRPr="003C0B6E">
        <w:t>областном</w:t>
      </w:r>
      <w:r w:rsidRPr="003C0B6E">
        <w:rPr>
          <w:spacing w:val="-11"/>
        </w:rPr>
        <w:t xml:space="preserve"> </w:t>
      </w:r>
      <w:r w:rsidRPr="003C0B6E">
        <w:t>бюджете</w:t>
      </w:r>
      <w:r w:rsidRPr="003C0B6E">
        <w:rPr>
          <w:spacing w:val="-11"/>
        </w:rPr>
        <w:t xml:space="preserve"> </w:t>
      </w:r>
      <w:r w:rsidRPr="003C0B6E">
        <w:t>на</w:t>
      </w:r>
      <w:r w:rsidRPr="003C0B6E">
        <w:rPr>
          <w:spacing w:val="-12"/>
        </w:rPr>
        <w:t xml:space="preserve"> </w:t>
      </w:r>
      <w:r w:rsidRPr="003C0B6E">
        <w:t>отчётный</w:t>
      </w:r>
      <w:r w:rsidRPr="003C0B6E">
        <w:rPr>
          <w:spacing w:val="-67"/>
        </w:rPr>
        <w:t xml:space="preserve"> </w:t>
      </w:r>
      <w:r w:rsidRPr="003C0B6E">
        <w:t>период;</w:t>
      </w:r>
    </w:p>
    <w:p w:rsidR="00610B8A" w:rsidRPr="003C0B6E" w:rsidRDefault="00F73E33" w:rsidP="00D15C6F">
      <w:pPr>
        <w:pStyle w:val="a3"/>
        <w:tabs>
          <w:tab w:val="left" w:pos="1134"/>
        </w:tabs>
        <w:spacing w:before="3" w:line="235" w:lineRule="auto"/>
        <w:ind w:left="0" w:firstLine="709"/>
      </w:pPr>
      <w:r w:rsidRPr="00D40636">
        <w:t>фактически</w:t>
      </w:r>
      <w:r w:rsidRPr="00D40636">
        <w:rPr>
          <w:spacing w:val="1"/>
        </w:rPr>
        <w:t xml:space="preserve"> </w:t>
      </w:r>
      <w:r w:rsidRPr="00D40636">
        <w:t>достигнутых</w:t>
      </w:r>
      <w:r w:rsidRPr="00D40636">
        <w:rPr>
          <w:spacing w:val="1"/>
        </w:rPr>
        <w:t xml:space="preserve"> </w:t>
      </w:r>
      <w:r w:rsidRPr="00D40636">
        <w:t>значений</w:t>
      </w:r>
      <w:r w:rsidRPr="00D40636">
        <w:rPr>
          <w:spacing w:val="1"/>
        </w:rPr>
        <w:t xml:space="preserve"> </w:t>
      </w:r>
      <w:r w:rsidRPr="00D40636">
        <w:t>целевых</w:t>
      </w:r>
      <w:r w:rsidRPr="00D40636">
        <w:rPr>
          <w:spacing w:val="1"/>
        </w:rPr>
        <w:t xml:space="preserve"> </w:t>
      </w:r>
      <w:r w:rsidRPr="00D40636">
        <w:t>показателей</w:t>
      </w:r>
      <w:r w:rsidRPr="00D40636">
        <w:rPr>
          <w:spacing w:val="1"/>
        </w:rPr>
        <w:t xml:space="preserve"> </w:t>
      </w:r>
      <w:r w:rsidRPr="00D40636">
        <w:rPr>
          <w:spacing w:val="-2"/>
        </w:rPr>
        <w:t>государственн</w:t>
      </w:r>
      <w:r w:rsidR="00B01F81" w:rsidRPr="00D40636">
        <w:rPr>
          <w:spacing w:val="-2"/>
        </w:rPr>
        <w:t>ых</w:t>
      </w:r>
      <w:r w:rsidRPr="00D40636">
        <w:rPr>
          <w:spacing w:val="-12"/>
        </w:rPr>
        <w:t xml:space="preserve"> </w:t>
      </w:r>
      <w:r w:rsidRPr="00D40636">
        <w:rPr>
          <w:spacing w:val="-2"/>
        </w:rPr>
        <w:t>программ</w:t>
      </w:r>
      <w:r w:rsidRPr="00D40636">
        <w:rPr>
          <w:spacing w:val="-14"/>
        </w:rPr>
        <w:t xml:space="preserve"> </w:t>
      </w:r>
      <w:r w:rsidR="00B01F81" w:rsidRPr="00D40636">
        <w:rPr>
          <w:spacing w:val="-2"/>
        </w:rPr>
        <w:t>Амурской области</w:t>
      </w:r>
      <w:r w:rsidRPr="00D40636">
        <w:rPr>
          <w:spacing w:val="-13"/>
        </w:rPr>
        <w:t xml:space="preserve"> </w:t>
      </w:r>
      <w:r w:rsidRPr="00D40636">
        <w:rPr>
          <w:spacing w:val="-1"/>
        </w:rPr>
        <w:t>с</w:t>
      </w:r>
      <w:r w:rsidRPr="00D40636">
        <w:rPr>
          <w:spacing w:val="-14"/>
        </w:rPr>
        <w:t xml:space="preserve"> </w:t>
      </w:r>
      <w:r w:rsidRPr="00D40636">
        <w:rPr>
          <w:spacing w:val="-1"/>
        </w:rPr>
        <w:t>их</w:t>
      </w:r>
      <w:r w:rsidRPr="00D40636">
        <w:rPr>
          <w:spacing w:val="-15"/>
        </w:rPr>
        <w:t xml:space="preserve"> </w:t>
      </w:r>
      <w:r w:rsidRPr="00D40636">
        <w:rPr>
          <w:spacing w:val="-1"/>
        </w:rPr>
        <w:t>плановыми</w:t>
      </w:r>
      <w:r w:rsidRPr="00D40636">
        <w:rPr>
          <w:spacing w:val="-14"/>
        </w:rPr>
        <w:t xml:space="preserve"> </w:t>
      </w:r>
      <w:r w:rsidRPr="00D40636">
        <w:rPr>
          <w:spacing w:val="-1"/>
        </w:rPr>
        <w:t>значениями</w:t>
      </w:r>
      <w:r w:rsidRPr="00D40636">
        <w:rPr>
          <w:spacing w:val="-68"/>
        </w:rPr>
        <w:t xml:space="preserve"> </w:t>
      </w:r>
      <w:r w:rsidRPr="00D40636">
        <w:t>по</w:t>
      </w:r>
      <w:r w:rsidRPr="00D40636">
        <w:rPr>
          <w:spacing w:val="-5"/>
        </w:rPr>
        <w:t xml:space="preserve"> </w:t>
      </w:r>
      <w:r w:rsidRPr="00D40636">
        <w:t>результатам</w:t>
      </w:r>
      <w:r w:rsidRPr="00D40636">
        <w:rPr>
          <w:spacing w:val="-9"/>
        </w:rPr>
        <w:t xml:space="preserve"> </w:t>
      </w:r>
      <w:r w:rsidRPr="00D40636">
        <w:t>отчётного года и</w:t>
      </w:r>
      <w:r w:rsidRPr="00D40636">
        <w:rPr>
          <w:spacing w:val="-1"/>
        </w:rPr>
        <w:t xml:space="preserve"> </w:t>
      </w:r>
      <w:r w:rsidRPr="00D40636">
        <w:t>причин их</w:t>
      </w:r>
      <w:r w:rsidRPr="00D40636">
        <w:rPr>
          <w:spacing w:val="-5"/>
        </w:rPr>
        <w:t xml:space="preserve"> </w:t>
      </w:r>
      <w:r w:rsidRPr="00D40636">
        <w:t>невыполнения;</w:t>
      </w:r>
    </w:p>
    <w:p w:rsidR="00610B8A" w:rsidRPr="003C0B6E" w:rsidRDefault="00F73E33" w:rsidP="00D15C6F">
      <w:pPr>
        <w:pStyle w:val="a3"/>
        <w:tabs>
          <w:tab w:val="left" w:pos="1134"/>
        </w:tabs>
        <w:spacing w:before="4" w:line="235" w:lineRule="auto"/>
        <w:ind w:left="0" w:firstLine="709"/>
      </w:pPr>
      <w:r w:rsidRPr="003C0B6E">
        <w:t>в) оценка</w:t>
      </w:r>
      <w:r w:rsidRPr="003C0B6E">
        <w:rPr>
          <w:spacing w:val="1"/>
        </w:rPr>
        <w:t xml:space="preserve"> </w:t>
      </w:r>
      <w:r w:rsidRPr="003C0B6E">
        <w:t>реализации</w:t>
      </w:r>
      <w:r w:rsidRPr="003C0B6E">
        <w:rPr>
          <w:spacing w:val="1"/>
        </w:rPr>
        <w:t xml:space="preserve"> </w:t>
      </w:r>
      <w:r w:rsidRPr="003C0B6E">
        <w:t>непрограммных</w:t>
      </w:r>
      <w:r w:rsidRPr="003C0B6E">
        <w:rPr>
          <w:spacing w:val="1"/>
        </w:rPr>
        <w:t xml:space="preserve"> </w:t>
      </w:r>
      <w:r w:rsidRPr="003C0B6E">
        <w:t>направлений</w:t>
      </w:r>
      <w:r w:rsidRPr="003C0B6E">
        <w:rPr>
          <w:spacing w:val="1"/>
        </w:rPr>
        <w:t xml:space="preserve"> </w:t>
      </w:r>
      <w:r w:rsidRPr="003C0B6E">
        <w:t>деятельности</w:t>
      </w:r>
      <w:r w:rsidRPr="003C0B6E">
        <w:rPr>
          <w:spacing w:val="1"/>
        </w:rPr>
        <w:t xml:space="preserve"> </w:t>
      </w:r>
      <w:r w:rsidRPr="003C0B6E">
        <w:t>предусматривает</w:t>
      </w:r>
      <w:r w:rsidRPr="003C0B6E">
        <w:rPr>
          <w:spacing w:val="-1"/>
        </w:rPr>
        <w:t xml:space="preserve"> </w:t>
      </w:r>
      <w:r w:rsidRPr="003C0B6E">
        <w:t>анализ</w:t>
      </w:r>
      <w:r w:rsidR="00B01F81" w:rsidRPr="003C0B6E">
        <w:t xml:space="preserve"> выполнения </w:t>
      </w:r>
      <w:r w:rsidRPr="003C0B6E">
        <w:t>бюджетных ассигнований на реализацию непрограммных направлений</w:t>
      </w:r>
      <w:r w:rsidRPr="003C0B6E">
        <w:rPr>
          <w:spacing w:val="1"/>
        </w:rPr>
        <w:t xml:space="preserve"> </w:t>
      </w:r>
      <w:r w:rsidRPr="003C0B6E">
        <w:t xml:space="preserve">деятельности, утверждённых законом </w:t>
      </w:r>
      <w:r w:rsidR="00B01F81" w:rsidRPr="003C0B6E">
        <w:t>об областном</w:t>
      </w:r>
      <w:r w:rsidRPr="003C0B6E">
        <w:t xml:space="preserve"> бюджете</w:t>
      </w:r>
      <w:r w:rsidR="00B01F81" w:rsidRPr="003C0B6E">
        <w:t xml:space="preserve"> (бюджетной росписью)</w:t>
      </w:r>
      <w:r w:rsidRPr="003C0B6E">
        <w:t xml:space="preserve">, </w:t>
      </w:r>
      <w:r w:rsidRPr="000D5A4B">
        <w:t>в разрезе главных</w:t>
      </w:r>
      <w:r w:rsidRPr="000D5A4B">
        <w:rPr>
          <w:spacing w:val="1"/>
        </w:rPr>
        <w:t xml:space="preserve"> </w:t>
      </w:r>
      <w:r w:rsidRPr="000D5A4B">
        <w:t>распорядителей</w:t>
      </w:r>
      <w:r w:rsidRPr="000D5A4B">
        <w:rPr>
          <w:spacing w:val="1"/>
        </w:rPr>
        <w:t xml:space="preserve"> </w:t>
      </w:r>
      <w:r w:rsidRPr="000D5A4B">
        <w:t>средств</w:t>
      </w:r>
      <w:r w:rsidRPr="000D5A4B">
        <w:rPr>
          <w:spacing w:val="1"/>
        </w:rPr>
        <w:t xml:space="preserve"> </w:t>
      </w:r>
      <w:r w:rsidR="001C1AA1" w:rsidRPr="000D5A4B">
        <w:t>областного</w:t>
      </w:r>
      <w:r w:rsidRPr="000D5A4B">
        <w:rPr>
          <w:spacing w:val="-1"/>
        </w:rPr>
        <w:t xml:space="preserve"> </w:t>
      </w:r>
      <w:r w:rsidRPr="000D5A4B">
        <w:t>бюджета</w:t>
      </w:r>
      <w:r w:rsidR="00B01F81" w:rsidRPr="000D5A4B">
        <w:t>.</w:t>
      </w:r>
    </w:p>
    <w:p w:rsidR="00610B8A" w:rsidRPr="003C0B6E" w:rsidRDefault="005A6B8D" w:rsidP="00D15C6F">
      <w:pPr>
        <w:pStyle w:val="a3"/>
        <w:tabs>
          <w:tab w:val="left" w:pos="1134"/>
          <w:tab w:val="left" w:pos="1276"/>
        </w:tabs>
        <w:spacing w:before="10" w:line="235" w:lineRule="auto"/>
        <w:ind w:left="0" w:firstLine="709"/>
      </w:pPr>
      <w:r>
        <w:t>г</w:t>
      </w:r>
      <w:r w:rsidR="00F73E33" w:rsidRPr="003C0B6E">
        <w:t xml:space="preserve">) </w:t>
      </w:r>
      <w:r w:rsidR="00001066">
        <w:t>анализ</w:t>
      </w:r>
      <w:r w:rsidR="00F73E33" w:rsidRPr="00DF20C9">
        <w:rPr>
          <w:spacing w:val="1"/>
        </w:rPr>
        <w:t xml:space="preserve"> </w:t>
      </w:r>
      <w:r w:rsidR="00F73E33" w:rsidRPr="00DF20C9">
        <w:t>межбюджетных</w:t>
      </w:r>
      <w:r w:rsidR="00F73E33" w:rsidRPr="00DF20C9">
        <w:rPr>
          <w:spacing w:val="1"/>
        </w:rPr>
        <w:t xml:space="preserve"> </w:t>
      </w:r>
      <w:r w:rsidR="00001066" w:rsidRPr="0096492A">
        <w:t xml:space="preserve">трансфертов </w:t>
      </w:r>
      <w:r w:rsidR="00F73E33" w:rsidRPr="00DF20C9">
        <w:t>областного бюджета</w:t>
      </w:r>
      <w:r w:rsidR="00F73E33" w:rsidRPr="003C0B6E">
        <w:t>, предоставляемых местным бюджетам, в</w:t>
      </w:r>
      <w:r w:rsidR="00F73E33" w:rsidRPr="003C0B6E">
        <w:rPr>
          <w:spacing w:val="1"/>
        </w:rPr>
        <w:t xml:space="preserve"> </w:t>
      </w:r>
      <w:r w:rsidR="00F73E33" w:rsidRPr="003C0B6E">
        <w:t>разрезе</w:t>
      </w:r>
      <w:r w:rsidR="00F73E33" w:rsidRPr="003C0B6E">
        <w:rPr>
          <w:spacing w:val="1"/>
        </w:rPr>
        <w:t xml:space="preserve"> </w:t>
      </w:r>
      <w:r w:rsidR="00F73E33" w:rsidRPr="003C0B6E">
        <w:t>форм</w:t>
      </w:r>
      <w:r w:rsidR="00F73E33" w:rsidRPr="003C0B6E">
        <w:rPr>
          <w:spacing w:val="3"/>
        </w:rPr>
        <w:t xml:space="preserve"> </w:t>
      </w:r>
      <w:r w:rsidR="00F73E33" w:rsidRPr="003C0B6E">
        <w:t>их</w:t>
      </w:r>
      <w:r w:rsidR="00F73E33" w:rsidRPr="003C0B6E">
        <w:rPr>
          <w:spacing w:val="-3"/>
        </w:rPr>
        <w:t xml:space="preserve"> </w:t>
      </w:r>
      <w:r w:rsidR="00F73E33" w:rsidRPr="003C0B6E">
        <w:t>предоставления;</w:t>
      </w:r>
    </w:p>
    <w:p w:rsidR="00610B8A" w:rsidRPr="001C1AA1" w:rsidRDefault="001C1AA1" w:rsidP="00D15C6F">
      <w:pPr>
        <w:pStyle w:val="a5"/>
        <w:numPr>
          <w:ilvl w:val="1"/>
          <w:numId w:val="28"/>
        </w:numPr>
        <w:tabs>
          <w:tab w:val="left" w:pos="1134"/>
        </w:tabs>
        <w:spacing w:before="5" w:line="235" w:lineRule="auto"/>
        <w:ind w:left="0" w:firstLine="709"/>
        <w:rPr>
          <w:sz w:val="28"/>
        </w:rPr>
      </w:pPr>
      <w:r>
        <w:rPr>
          <w:sz w:val="28"/>
        </w:rPr>
        <w:t xml:space="preserve"> </w:t>
      </w:r>
      <w:r w:rsidR="00F73E33" w:rsidRPr="001C1AA1">
        <w:rPr>
          <w:sz w:val="28"/>
        </w:rPr>
        <w:t xml:space="preserve">Оценка </w:t>
      </w:r>
      <w:proofErr w:type="gramStart"/>
      <w:r w:rsidR="00F73E33" w:rsidRPr="001C1AA1">
        <w:rPr>
          <w:sz w:val="28"/>
        </w:rPr>
        <w:t>исполнения источников финансирования дефицита областного</w:t>
      </w:r>
      <w:r w:rsidR="00F73E33" w:rsidRPr="001C1AA1">
        <w:rPr>
          <w:spacing w:val="1"/>
          <w:sz w:val="28"/>
        </w:rPr>
        <w:t xml:space="preserve"> </w:t>
      </w:r>
      <w:r w:rsidR="00F73E33" w:rsidRPr="001C1AA1">
        <w:rPr>
          <w:sz w:val="28"/>
        </w:rPr>
        <w:t>бюджета</w:t>
      </w:r>
      <w:proofErr w:type="gramEnd"/>
      <w:r w:rsidR="00F73E33" w:rsidRPr="001C1AA1">
        <w:rPr>
          <w:spacing w:val="1"/>
          <w:sz w:val="28"/>
        </w:rPr>
        <w:t xml:space="preserve"> </w:t>
      </w:r>
      <w:r w:rsidR="00F73E33" w:rsidRPr="001C1AA1">
        <w:rPr>
          <w:sz w:val="28"/>
        </w:rPr>
        <w:t>предусматривает анализ:</w:t>
      </w:r>
    </w:p>
    <w:p w:rsidR="00610B8A" w:rsidRPr="001C1AA1" w:rsidRDefault="00F73E33" w:rsidP="00D15C6F">
      <w:pPr>
        <w:pStyle w:val="a3"/>
        <w:tabs>
          <w:tab w:val="left" w:pos="1134"/>
        </w:tabs>
        <w:spacing w:before="3" w:line="235" w:lineRule="auto"/>
        <w:ind w:left="0" w:firstLine="709"/>
      </w:pPr>
      <w:r w:rsidRPr="001C1AA1">
        <w:t>а)</w:t>
      </w:r>
      <w:r w:rsidRPr="001C1AA1">
        <w:rPr>
          <w:spacing w:val="1"/>
        </w:rPr>
        <w:t xml:space="preserve"> </w:t>
      </w:r>
      <w:r w:rsidRPr="001C1AA1">
        <w:t>бюджетных</w:t>
      </w:r>
      <w:r w:rsidRPr="001C1AA1">
        <w:rPr>
          <w:spacing w:val="1"/>
        </w:rPr>
        <w:t xml:space="preserve"> </w:t>
      </w:r>
      <w:r w:rsidRPr="001C1AA1">
        <w:t>назначений</w:t>
      </w:r>
      <w:r w:rsidRPr="001C1AA1">
        <w:rPr>
          <w:spacing w:val="1"/>
        </w:rPr>
        <w:t xml:space="preserve"> </w:t>
      </w:r>
      <w:r w:rsidRPr="001C1AA1">
        <w:t>источников</w:t>
      </w:r>
      <w:r w:rsidRPr="001C1AA1">
        <w:rPr>
          <w:spacing w:val="1"/>
        </w:rPr>
        <w:t xml:space="preserve"> </w:t>
      </w:r>
      <w:r w:rsidRPr="001C1AA1">
        <w:t>финансирования</w:t>
      </w:r>
      <w:r w:rsidRPr="001C1AA1">
        <w:rPr>
          <w:spacing w:val="1"/>
        </w:rPr>
        <w:t xml:space="preserve"> </w:t>
      </w:r>
      <w:r w:rsidRPr="001C1AA1">
        <w:t>дефицита</w:t>
      </w:r>
      <w:r w:rsidRPr="001C1AA1">
        <w:rPr>
          <w:spacing w:val="-67"/>
        </w:rPr>
        <w:t xml:space="preserve"> </w:t>
      </w:r>
      <w:r w:rsidRPr="001C1AA1">
        <w:t>областного</w:t>
      </w:r>
      <w:r w:rsidRPr="001C1AA1">
        <w:rPr>
          <w:spacing w:val="1"/>
        </w:rPr>
        <w:t xml:space="preserve"> </w:t>
      </w:r>
      <w:r w:rsidRPr="001C1AA1">
        <w:t>бюджета,</w:t>
      </w:r>
      <w:r w:rsidRPr="001C1AA1">
        <w:rPr>
          <w:spacing w:val="1"/>
        </w:rPr>
        <w:t xml:space="preserve"> </w:t>
      </w:r>
      <w:r w:rsidRPr="001C1AA1">
        <w:t>утверждённых</w:t>
      </w:r>
      <w:r w:rsidRPr="001C1AA1">
        <w:rPr>
          <w:spacing w:val="1"/>
        </w:rPr>
        <w:t xml:space="preserve"> </w:t>
      </w:r>
      <w:r w:rsidRPr="001C1AA1">
        <w:t>законом</w:t>
      </w:r>
      <w:r w:rsidRPr="001C1AA1">
        <w:rPr>
          <w:spacing w:val="1"/>
        </w:rPr>
        <w:t xml:space="preserve"> </w:t>
      </w:r>
      <w:r w:rsidRPr="001C1AA1">
        <w:t>об</w:t>
      </w:r>
      <w:r w:rsidRPr="001C1AA1">
        <w:rPr>
          <w:spacing w:val="1"/>
        </w:rPr>
        <w:t xml:space="preserve"> </w:t>
      </w:r>
      <w:r w:rsidRPr="001C1AA1">
        <w:t>областном</w:t>
      </w:r>
      <w:r w:rsidRPr="001C1AA1">
        <w:rPr>
          <w:spacing w:val="1"/>
        </w:rPr>
        <w:t xml:space="preserve"> </w:t>
      </w:r>
      <w:r w:rsidRPr="001C1AA1">
        <w:t>бюджете,</w:t>
      </w:r>
      <w:r w:rsidRPr="001C1AA1">
        <w:rPr>
          <w:spacing w:val="1"/>
        </w:rPr>
        <w:t xml:space="preserve"> </w:t>
      </w:r>
      <w:r w:rsidRPr="001C1AA1">
        <w:t>а</w:t>
      </w:r>
      <w:r w:rsidRPr="001C1AA1">
        <w:rPr>
          <w:spacing w:val="1"/>
        </w:rPr>
        <w:t xml:space="preserve"> </w:t>
      </w:r>
      <w:r w:rsidRPr="001C1AA1">
        <w:t>также</w:t>
      </w:r>
      <w:r w:rsidRPr="001C1AA1">
        <w:rPr>
          <w:spacing w:val="1"/>
        </w:rPr>
        <w:t xml:space="preserve"> </w:t>
      </w:r>
      <w:r w:rsidRPr="001C1AA1">
        <w:t>изменённых</w:t>
      </w:r>
      <w:r w:rsidRPr="001C1AA1">
        <w:rPr>
          <w:spacing w:val="1"/>
        </w:rPr>
        <w:t xml:space="preserve"> </w:t>
      </w:r>
      <w:r w:rsidRPr="001C1AA1">
        <w:t>в</w:t>
      </w:r>
      <w:r w:rsidRPr="001C1AA1">
        <w:rPr>
          <w:spacing w:val="1"/>
        </w:rPr>
        <w:t xml:space="preserve"> </w:t>
      </w:r>
      <w:r w:rsidRPr="001C1AA1">
        <w:t>установленном</w:t>
      </w:r>
      <w:r w:rsidRPr="001C1AA1">
        <w:rPr>
          <w:spacing w:val="1"/>
        </w:rPr>
        <w:t xml:space="preserve"> </w:t>
      </w:r>
      <w:r w:rsidRPr="001C1AA1">
        <w:t>порядке</w:t>
      </w:r>
      <w:r w:rsidRPr="001C1AA1">
        <w:rPr>
          <w:spacing w:val="1"/>
        </w:rPr>
        <w:t xml:space="preserve"> </w:t>
      </w:r>
      <w:r w:rsidRPr="001C1AA1">
        <w:t>в</w:t>
      </w:r>
      <w:r w:rsidRPr="001C1AA1">
        <w:rPr>
          <w:spacing w:val="1"/>
        </w:rPr>
        <w:t xml:space="preserve"> </w:t>
      </w:r>
      <w:r w:rsidRPr="001C1AA1">
        <w:t>ходе</w:t>
      </w:r>
      <w:r w:rsidRPr="001C1AA1">
        <w:rPr>
          <w:spacing w:val="1"/>
        </w:rPr>
        <w:t xml:space="preserve"> </w:t>
      </w:r>
      <w:r w:rsidRPr="001C1AA1">
        <w:t>его</w:t>
      </w:r>
      <w:r w:rsidRPr="001C1AA1">
        <w:rPr>
          <w:spacing w:val="1"/>
        </w:rPr>
        <w:t xml:space="preserve"> </w:t>
      </w:r>
      <w:r w:rsidRPr="001C1AA1">
        <w:t>исполнения;</w:t>
      </w:r>
    </w:p>
    <w:p w:rsidR="00610B8A" w:rsidRDefault="00F73E33" w:rsidP="00D15C6F">
      <w:pPr>
        <w:pStyle w:val="a3"/>
        <w:tabs>
          <w:tab w:val="left" w:pos="1134"/>
        </w:tabs>
        <w:spacing w:before="5" w:line="235" w:lineRule="auto"/>
        <w:ind w:left="0" w:firstLine="709"/>
      </w:pPr>
      <w:r w:rsidRPr="001C1AA1">
        <w:rPr>
          <w:spacing w:val="-1"/>
        </w:rPr>
        <w:t>б)</w:t>
      </w:r>
      <w:r w:rsidRPr="001C1AA1">
        <w:rPr>
          <w:spacing w:val="4"/>
        </w:rPr>
        <w:t xml:space="preserve"> </w:t>
      </w:r>
      <w:r w:rsidRPr="001C1AA1">
        <w:rPr>
          <w:spacing w:val="-1"/>
        </w:rPr>
        <w:t>исполнения</w:t>
      </w:r>
      <w:r w:rsidRPr="001C1AA1">
        <w:rPr>
          <w:spacing w:val="-9"/>
        </w:rPr>
        <w:t xml:space="preserve"> </w:t>
      </w:r>
      <w:r w:rsidRPr="001C1AA1">
        <w:rPr>
          <w:spacing w:val="-1"/>
        </w:rPr>
        <w:t>источников</w:t>
      </w:r>
      <w:r w:rsidRPr="001C1AA1">
        <w:rPr>
          <w:spacing w:val="-11"/>
        </w:rPr>
        <w:t xml:space="preserve"> </w:t>
      </w:r>
      <w:r w:rsidRPr="001C1AA1">
        <w:rPr>
          <w:spacing w:val="-1"/>
        </w:rPr>
        <w:t>финансирования</w:t>
      </w:r>
      <w:r w:rsidRPr="001C1AA1">
        <w:rPr>
          <w:spacing w:val="-6"/>
        </w:rPr>
        <w:t xml:space="preserve"> </w:t>
      </w:r>
      <w:r w:rsidRPr="001C1AA1">
        <w:t>дефицита</w:t>
      </w:r>
      <w:r w:rsidRPr="001C1AA1">
        <w:rPr>
          <w:spacing w:val="-9"/>
        </w:rPr>
        <w:t xml:space="preserve"> </w:t>
      </w:r>
      <w:r w:rsidR="001C1AA1" w:rsidRPr="001C1AA1">
        <w:t>областного</w:t>
      </w:r>
      <w:r w:rsidRPr="001C1AA1">
        <w:rPr>
          <w:spacing w:val="-10"/>
        </w:rPr>
        <w:t xml:space="preserve"> </w:t>
      </w:r>
      <w:r w:rsidRPr="001C1AA1">
        <w:t>бюджета</w:t>
      </w:r>
      <w:r w:rsidRPr="001C1AA1">
        <w:rPr>
          <w:spacing w:val="-68"/>
        </w:rPr>
        <w:t xml:space="preserve"> </w:t>
      </w:r>
      <w:r w:rsidRPr="001C1AA1">
        <w:t>в</w:t>
      </w:r>
      <w:r w:rsidRPr="001C1AA1">
        <w:rPr>
          <w:spacing w:val="1"/>
        </w:rPr>
        <w:t xml:space="preserve"> </w:t>
      </w:r>
      <w:r w:rsidRPr="001C1AA1">
        <w:t>разрезе</w:t>
      </w:r>
      <w:r w:rsidRPr="001C1AA1">
        <w:rPr>
          <w:spacing w:val="1"/>
        </w:rPr>
        <w:t xml:space="preserve"> </w:t>
      </w:r>
      <w:r w:rsidRPr="001C1AA1">
        <w:t>групп</w:t>
      </w:r>
      <w:r w:rsidRPr="001C1AA1">
        <w:rPr>
          <w:spacing w:val="1"/>
        </w:rPr>
        <w:t xml:space="preserve"> </w:t>
      </w:r>
      <w:r w:rsidRPr="001C1AA1">
        <w:t>(подгрупп)</w:t>
      </w:r>
      <w:r w:rsidRPr="001C1AA1">
        <w:rPr>
          <w:spacing w:val="1"/>
        </w:rPr>
        <w:t xml:space="preserve"> </w:t>
      </w:r>
      <w:r w:rsidRPr="001C1AA1">
        <w:t>классификации</w:t>
      </w:r>
      <w:r w:rsidRPr="001C1AA1">
        <w:rPr>
          <w:spacing w:val="1"/>
        </w:rPr>
        <w:t xml:space="preserve"> </w:t>
      </w:r>
      <w:r w:rsidRPr="001C1AA1">
        <w:t>источников</w:t>
      </w:r>
      <w:r w:rsidRPr="001C1AA1">
        <w:rPr>
          <w:spacing w:val="1"/>
        </w:rPr>
        <w:t xml:space="preserve"> </w:t>
      </w:r>
      <w:r w:rsidRPr="001C1AA1">
        <w:t>финансирования</w:t>
      </w:r>
      <w:r w:rsidRPr="001C1AA1">
        <w:rPr>
          <w:spacing w:val="1"/>
        </w:rPr>
        <w:t xml:space="preserve"> </w:t>
      </w:r>
      <w:r w:rsidRPr="001C1AA1">
        <w:t>дефицита</w:t>
      </w:r>
      <w:r w:rsidRPr="001C1AA1">
        <w:rPr>
          <w:spacing w:val="-8"/>
        </w:rPr>
        <w:t xml:space="preserve"> </w:t>
      </w:r>
      <w:r w:rsidRPr="001C1AA1">
        <w:t>бюджета</w:t>
      </w:r>
      <w:r w:rsidRPr="001C1AA1">
        <w:rPr>
          <w:spacing w:val="-7"/>
        </w:rPr>
        <w:t xml:space="preserve"> </w:t>
      </w:r>
      <w:r w:rsidR="008931CA">
        <w:t>с указанием причин</w:t>
      </w:r>
      <w:r w:rsidRPr="001C1AA1">
        <w:rPr>
          <w:spacing w:val="-8"/>
        </w:rPr>
        <w:t xml:space="preserve"> </w:t>
      </w:r>
      <w:r w:rsidRPr="001C1AA1">
        <w:t>их</w:t>
      </w:r>
      <w:r w:rsidRPr="001C1AA1">
        <w:rPr>
          <w:spacing w:val="-8"/>
        </w:rPr>
        <w:t xml:space="preserve"> </w:t>
      </w:r>
      <w:r w:rsidRPr="001C1AA1">
        <w:t>отклонений</w:t>
      </w:r>
      <w:r w:rsidRPr="001C1AA1">
        <w:rPr>
          <w:spacing w:val="-5"/>
        </w:rPr>
        <w:t xml:space="preserve"> </w:t>
      </w:r>
      <w:r w:rsidRPr="001C1AA1">
        <w:t>от</w:t>
      </w:r>
      <w:r w:rsidRPr="001C1AA1">
        <w:rPr>
          <w:spacing w:val="-5"/>
        </w:rPr>
        <w:t xml:space="preserve"> </w:t>
      </w:r>
      <w:r w:rsidRPr="001C1AA1">
        <w:t>утверждённых</w:t>
      </w:r>
      <w:r w:rsidRPr="001C1AA1">
        <w:rPr>
          <w:spacing w:val="-9"/>
        </w:rPr>
        <w:t xml:space="preserve"> </w:t>
      </w:r>
      <w:r w:rsidRPr="001C1AA1">
        <w:t>назначений;</w:t>
      </w:r>
    </w:p>
    <w:p w:rsidR="00D126A7" w:rsidRDefault="008931CA" w:rsidP="00D126A7">
      <w:pPr>
        <w:pStyle w:val="a3"/>
        <w:tabs>
          <w:tab w:val="left" w:pos="1134"/>
        </w:tabs>
        <w:spacing w:before="5" w:line="235" w:lineRule="auto"/>
        <w:ind w:left="0" w:firstLine="709"/>
      </w:pPr>
      <w:r>
        <w:t xml:space="preserve">3.7. </w:t>
      </w:r>
      <w:r w:rsidR="00D126A7">
        <w:t>Оценка состояния государственного долга Амурской области, предоставления бюджетных кредитов  за счет средств областного бюджета предусматривает следующие процедуры:</w:t>
      </w:r>
    </w:p>
    <w:p w:rsidR="00D126A7" w:rsidRDefault="00D126A7" w:rsidP="00D126A7">
      <w:pPr>
        <w:pStyle w:val="a3"/>
        <w:tabs>
          <w:tab w:val="left" w:pos="1134"/>
        </w:tabs>
        <w:spacing w:before="5" w:line="235" w:lineRule="auto"/>
        <w:ind w:firstLine="709"/>
      </w:pPr>
      <w:r>
        <w:t>а) анализ объема и структуры государственного долга Амурской области;</w:t>
      </w:r>
    </w:p>
    <w:p w:rsidR="00D126A7" w:rsidRDefault="00D126A7" w:rsidP="00D126A7">
      <w:pPr>
        <w:pStyle w:val="a3"/>
        <w:tabs>
          <w:tab w:val="left" w:pos="1134"/>
        </w:tabs>
        <w:spacing w:before="5" w:line="235" w:lineRule="auto"/>
        <w:ind w:firstLine="709"/>
      </w:pPr>
      <w:r>
        <w:t xml:space="preserve">б) анализ расходов на обслуживание государственного долга Амурской </w:t>
      </w:r>
      <w:r>
        <w:lastRenderedPageBreak/>
        <w:t>области;</w:t>
      </w:r>
    </w:p>
    <w:p w:rsidR="00D126A7" w:rsidRDefault="00D126A7" w:rsidP="00D126A7">
      <w:pPr>
        <w:pStyle w:val="a3"/>
        <w:tabs>
          <w:tab w:val="left" w:pos="1134"/>
        </w:tabs>
        <w:spacing w:before="5" w:line="235" w:lineRule="auto"/>
        <w:ind w:firstLine="709"/>
      </w:pPr>
      <w:r>
        <w:t>в) оценка качества управления государственным долгом Амурской области;</w:t>
      </w:r>
    </w:p>
    <w:p w:rsidR="00D126A7" w:rsidRDefault="00D126A7" w:rsidP="00D126A7">
      <w:pPr>
        <w:pStyle w:val="a3"/>
        <w:tabs>
          <w:tab w:val="left" w:pos="1134"/>
        </w:tabs>
        <w:spacing w:before="5" w:line="235" w:lineRule="auto"/>
        <w:ind w:firstLine="709"/>
      </w:pPr>
      <w:r>
        <w:t>г) оценка долговых обязательств муниципальных образований области по бюджетным кредитам перед областным бюджетом, выполнения обязательств по бюджетным кредитам, предоставления бюджетных кредитов из областного бюджета бюджетам муниципальных образований области в отчетном финансовом году;</w:t>
      </w:r>
    </w:p>
    <w:p w:rsidR="00D126A7" w:rsidRPr="001C1AA1" w:rsidRDefault="00B33FF3" w:rsidP="00D126A7">
      <w:pPr>
        <w:pStyle w:val="a3"/>
        <w:tabs>
          <w:tab w:val="left" w:pos="1134"/>
        </w:tabs>
        <w:spacing w:before="5" w:line="235" w:lineRule="auto"/>
        <w:ind w:left="0" w:firstLine="709"/>
      </w:pPr>
      <w:r>
        <w:t xml:space="preserve">д) </w:t>
      </w:r>
      <w:r w:rsidR="00D126A7">
        <w:t xml:space="preserve">оценка состояния долговых обязательств по бюджетным кредитам, предоставленным юридическим лицам (за исключением государственных (муниципальных) учреждений) перед областным бюджетом, выполнения обязательств по бюджетным кредитам,  предоставления бюджетных кредитов  юридическим лицам в отчетном финансовом году.  </w:t>
      </w:r>
    </w:p>
    <w:p w:rsidR="00610B8A" w:rsidRPr="008931CA" w:rsidRDefault="001C1AA1" w:rsidP="008931CA">
      <w:pPr>
        <w:pStyle w:val="a5"/>
        <w:numPr>
          <w:ilvl w:val="1"/>
          <w:numId w:val="35"/>
        </w:numPr>
        <w:tabs>
          <w:tab w:val="left" w:pos="1134"/>
        </w:tabs>
        <w:spacing w:before="5" w:line="235" w:lineRule="auto"/>
        <w:ind w:left="0" w:firstLine="709"/>
        <w:rPr>
          <w:sz w:val="28"/>
        </w:rPr>
      </w:pPr>
      <w:proofErr w:type="gramStart"/>
      <w:r w:rsidRPr="008931CA">
        <w:rPr>
          <w:sz w:val="28"/>
        </w:rPr>
        <w:t>А</w:t>
      </w:r>
      <w:r w:rsidR="00F73E33" w:rsidRPr="008931CA">
        <w:rPr>
          <w:sz w:val="28"/>
        </w:rPr>
        <w:t>нализ</w:t>
      </w:r>
      <w:r w:rsidR="00F73E33" w:rsidRPr="008931CA">
        <w:rPr>
          <w:spacing w:val="1"/>
          <w:sz w:val="28"/>
        </w:rPr>
        <w:t xml:space="preserve"> </w:t>
      </w:r>
      <w:r w:rsidR="00F73E33" w:rsidRPr="008931CA">
        <w:rPr>
          <w:sz w:val="28"/>
        </w:rPr>
        <w:t>устранения</w:t>
      </w:r>
      <w:r w:rsidR="00F73E33" w:rsidRPr="008931CA">
        <w:rPr>
          <w:spacing w:val="1"/>
          <w:sz w:val="28"/>
        </w:rPr>
        <w:t xml:space="preserve"> </w:t>
      </w:r>
      <w:r w:rsidR="00F73E33" w:rsidRPr="008931CA">
        <w:rPr>
          <w:sz w:val="28"/>
        </w:rPr>
        <w:t>нарушений</w:t>
      </w:r>
      <w:r w:rsidR="00F73E33" w:rsidRPr="008931CA">
        <w:rPr>
          <w:spacing w:val="1"/>
          <w:sz w:val="28"/>
        </w:rPr>
        <w:t xml:space="preserve"> </w:t>
      </w:r>
      <w:r w:rsidR="00F73E33" w:rsidRPr="008931CA">
        <w:rPr>
          <w:sz w:val="28"/>
        </w:rPr>
        <w:t>и</w:t>
      </w:r>
      <w:r w:rsidR="00F73E33" w:rsidRPr="008931CA">
        <w:rPr>
          <w:spacing w:val="1"/>
          <w:sz w:val="28"/>
        </w:rPr>
        <w:t xml:space="preserve"> </w:t>
      </w:r>
      <w:r w:rsidR="00F73E33" w:rsidRPr="008931CA">
        <w:rPr>
          <w:sz w:val="28"/>
        </w:rPr>
        <w:t>недостатков</w:t>
      </w:r>
      <w:r w:rsidR="00F73E33" w:rsidRPr="008931CA">
        <w:rPr>
          <w:spacing w:val="1"/>
          <w:sz w:val="28"/>
        </w:rPr>
        <w:t xml:space="preserve"> </w:t>
      </w:r>
      <w:r w:rsidR="00F73E33" w:rsidRPr="008931CA">
        <w:rPr>
          <w:sz w:val="28"/>
        </w:rPr>
        <w:t>по</w:t>
      </w:r>
      <w:r w:rsidR="00F73E33" w:rsidRPr="008931CA">
        <w:rPr>
          <w:spacing w:val="1"/>
          <w:sz w:val="28"/>
        </w:rPr>
        <w:t xml:space="preserve"> </w:t>
      </w:r>
      <w:r w:rsidR="00F73E33" w:rsidRPr="008931CA">
        <w:rPr>
          <w:sz w:val="28"/>
        </w:rPr>
        <w:t>результатам</w:t>
      </w:r>
      <w:r w:rsidR="00F73E33" w:rsidRPr="008931CA">
        <w:rPr>
          <w:spacing w:val="1"/>
          <w:sz w:val="28"/>
        </w:rPr>
        <w:t xml:space="preserve"> </w:t>
      </w:r>
      <w:r w:rsidR="00F73E33" w:rsidRPr="008931CA">
        <w:rPr>
          <w:sz w:val="28"/>
        </w:rPr>
        <w:t>проведённой внешней проверки в</w:t>
      </w:r>
      <w:r w:rsidRPr="008931CA">
        <w:rPr>
          <w:sz w:val="28"/>
        </w:rPr>
        <w:t xml:space="preserve"> году, предшествующем отчётному</w:t>
      </w:r>
      <w:r w:rsidR="00F73E33" w:rsidRPr="008931CA">
        <w:rPr>
          <w:sz w:val="28"/>
        </w:rPr>
        <w:t>.</w:t>
      </w:r>
      <w:proofErr w:type="gramEnd"/>
    </w:p>
    <w:p w:rsidR="002302F2" w:rsidRPr="0006740C" w:rsidRDefault="00DF20C9" w:rsidP="008931CA">
      <w:pPr>
        <w:pStyle w:val="a5"/>
        <w:numPr>
          <w:ilvl w:val="1"/>
          <w:numId w:val="35"/>
        </w:numPr>
        <w:tabs>
          <w:tab w:val="left" w:pos="1134"/>
        </w:tabs>
        <w:spacing w:before="5" w:line="235" w:lineRule="auto"/>
        <w:ind w:left="0" w:firstLine="709"/>
        <w:rPr>
          <w:sz w:val="28"/>
        </w:rPr>
      </w:pPr>
      <w:r w:rsidRPr="0006740C">
        <w:rPr>
          <w:spacing w:val="-1"/>
          <w:sz w:val="28"/>
        </w:rPr>
        <w:t xml:space="preserve"> </w:t>
      </w:r>
      <w:r w:rsidR="00D91F9D">
        <w:rPr>
          <w:spacing w:val="-1"/>
          <w:sz w:val="28"/>
        </w:rPr>
        <w:t>С</w:t>
      </w:r>
      <w:r w:rsidR="002302F2" w:rsidRPr="0006740C">
        <w:rPr>
          <w:spacing w:val="-1"/>
          <w:sz w:val="28"/>
        </w:rPr>
        <w:t>отрудники Контрольно-счетной палаты, участвующие в экспертно-аналитическом мероприятии,</w:t>
      </w:r>
      <w:r w:rsidR="002302F2" w:rsidRPr="0006740C">
        <w:rPr>
          <w:spacing w:val="1"/>
          <w:sz w:val="28"/>
        </w:rPr>
        <w:t xml:space="preserve"> </w:t>
      </w:r>
      <w:r w:rsidR="002302F2" w:rsidRPr="0006740C">
        <w:rPr>
          <w:sz w:val="28"/>
        </w:rPr>
        <w:t>формируют соответствующие</w:t>
      </w:r>
      <w:r w:rsidR="002302F2" w:rsidRPr="0006740C">
        <w:rPr>
          <w:spacing w:val="1"/>
          <w:sz w:val="28"/>
        </w:rPr>
        <w:t xml:space="preserve"> </w:t>
      </w:r>
      <w:r w:rsidR="002302F2" w:rsidRPr="0006740C">
        <w:rPr>
          <w:sz w:val="28"/>
        </w:rPr>
        <w:t>блоки заключения</w:t>
      </w:r>
      <w:r w:rsidR="002302F2" w:rsidRPr="0006740C">
        <w:rPr>
          <w:spacing w:val="1"/>
          <w:sz w:val="28"/>
        </w:rPr>
        <w:t xml:space="preserve"> </w:t>
      </w:r>
      <w:r w:rsidR="002302F2" w:rsidRPr="0006740C">
        <w:rPr>
          <w:sz w:val="28"/>
        </w:rPr>
        <w:t>с</w:t>
      </w:r>
      <w:r w:rsidR="002302F2" w:rsidRPr="0006740C">
        <w:rPr>
          <w:spacing w:val="1"/>
          <w:sz w:val="28"/>
        </w:rPr>
        <w:t xml:space="preserve"> </w:t>
      </w:r>
      <w:r w:rsidR="002302F2" w:rsidRPr="0006740C">
        <w:rPr>
          <w:sz w:val="28"/>
        </w:rPr>
        <w:t>обобщающими</w:t>
      </w:r>
      <w:r w:rsidR="002302F2" w:rsidRPr="0006740C">
        <w:rPr>
          <w:spacing w:val="1"/>
          <w:sz w:val="28"/>
        </w:rPr>
        <w:t xml:space="preserve"> </w:t>
      </w:r>
      <w:r w:rsidR="002302F2" w:rsidRPr="0006740C">
        <w:rPr>
          <w:sz w:val="28"/>
        </w:rPr>
        <w:t>выводами и предложениями о результатах внешней</w:t>
      </w:r>
      <w:r w:rsidR="002302F2" w:rsidRPr="0006740C">
        <w:rPr>
          <w:spacing w:val="1"/>
          <w:sz w:val="28"/>
        </w:rPr>
        <w:t xml:space="preserve"> </w:t>
      </w:r>
      <w:r w:rsidR="002302F2" w:rsidRPr="0006740C">
        <w:rPr>
          <w:sz w:val="28"/>
        </w:rPr>
        <w:t>проверки,</w:t>
      </w:r>
      <w:r w:rsidR="002302F2" w:rsidRPr="0006740C">
        <w:rPr>
          <w:spacing w:val="1"/>
          <w:sz w:val="28"/>
        </w:rPr>
        <w:t xml:space="preserve"> </w:t>
      </w:r>
      <w:r w:rsidR="002302F2" w:rsidRPr="0006740C">
        <w:rPr>
          <w:sz w:val="28"/>
        </w:rPr>
        <w:t xml:space="preserve">и представляют их </w:t>
      </w:r>
      <w:r w:rsidR="00B63CB9" w:rsidRPr="0006740C">
        <w:rPr>
          <w:sz w:val="28"/>
        </w:rPr>
        <w:t>ответственному должностному лицу</w:t>
      </w:r>
      <w:r w:rsidR="00B63CB9" w:rsidRPr="00B63CB9">
        <w:t xml:space="preserve"> </w:t>
      </w:r>
      <w:r w:rsidR="00AB0A15" w:rsidRPr="0006740C">
        <w:rPr>
          <w:sz w:val="28"/>
        </w:rPr>
        <w:t>для формирования Заключения.</w:t>
      </w:r>
    </w:p>
    <w:p w:rsidR="00FD08EB" w:rsidRPr="001C0222" w:rsidRDefault="006D2655" w:rsidP="008931CA">
      <w:pPr>
        <w:pStyle w:val="a5"/>
        <w:numPr>
          <w:ilvl w:val="0"/>
          <w:numId w:val="35"/>
        </w:numPr>
        <w:tabs>
          <w:tab w:val="left" w:pos="0"/>
          <w:tab w:val="left" w:pos="1276"/>
        </w:tabs>
        <w:spacing w:before="120" w:after="120" w:line="238" w:lineRule="auto"/>
        <w:ind w:left="448" w:hanging="448"/>
        <w:jc w:val="center"/>
        <w:rPr>
          <w:sz w:val="28"/>
        </w:rPr>
      </w:pPr>
      <w:r>
        <w:rPr>
          <w:b/>
          <w:bCs/>
          <w:sz w:val="28"/>
          <w:szCs w:val="28"/>
        </w:rPr>
        <w:t>С</w:t>
      </w:r>
      <w:r w:rsidR="00FD08EB" w:rsidRPr="00594C9F">
        <w:rPr>
          <w:b/>
          <w:bCs/>
          <w:sz w:val="28"/>
          <w:szCs w:val="28"/>
        </w:rPr>
        <w:t xml:space="preserve">труктура Заключения на отчет об исполнении бюджета </w:t>
      </w:r>
      <w:r w:rsidR="000B5BB6">
        <w:rPr>
          <w:b/>
          <w:bCs/>
          <w:sz w:val="28"/>
          <w:szCs w:val="28"/>
        </w:rPr>
        <w:br/>
      </w:r>
      <w:r w:rsidR="00FD08EB" w:rsidRPr="00594C9F">
        <w:rPr>
          <w:b/>
          <w:bCs/>
          <w:sz w:val="28"/>
          <w:szCs w:val="28"/>
        </w:rPr>
        <w:t>за отчетный финансовый год</w:t>
      </w:r>
    </w:p>
    <w:p w:rsidR="001C0222" w:rsidRPr="00ED6B2C" w:rsidRDefault="00ED6B2C" w:rsidP="00D15C6F">
      <w:pPr>
        <w:pStyle w:val="a5"/>
        <w:tabs>
          <w:tab w:val="left" w:pos="1134"/>
          <w:tab w:val="left" w:pos="1464"/>
        </w:tabs>
        <w:spacing w:line="321" w:lineRule="exact"/>
        <w:ind w:left="0" w:firstLine="709"/>
        <w:rPr>
          <w:sz w:val="28"/>
          <w:szCs w:val="28"/>
        </w:rPr>
      </w:pPr>
      <w:r>
        <w:rPr>
          <w:sz w:val="28"/>
        </w:rPr>
        <w:t xml:space="preserve">4.1. </w:t>
      </w:r>
      <w:r w:rsidR="001C0222" w:rsidRPr="00ED6B2C">
        <w:rPr>
          <w:sz w:val="28"/>
        </w:rPr>
        <w:t xml:space="preserve">Заключение </w:t>
      </w:r>
      <w:r w:rsidR="001C0222" w:rsidRPr="00ED6B2C">
        <w:rPr>
          <w:spacing w:val="-1"/>
          <w:sz w:val="28"/>
          <w:szCs w:val="28"/>
        </w:rPr>
        <w:t>должно</w:t>
      </w:r>
      <w:r w:rsidR="001C0222" w:rsidRPr="00ED6B2C">
        <w:rPr>
          <w:spacing w:val="-13"/>
          <w:sz w:val="28"/>
          <w:szCs w:val="28"/>
        </w:rPr>
        <w:t xml:space="preserve"> </w:t>
      </w:r>
      <w:r w:rsidR="001C0222" w:rsidRPr="00ED6B2C">
        <w:rPr>
          <w:spacing w:val="-1"/>
          <w:sz w:val="28"/>
          <w:szCs w:val="28"/>
        </w:rPr>
        <w:t>иметь</w:t>
      </w:r>
      <w:r w:rsidR="001C0222" w:rsidRPr="00ED6B2C">
        <w:rPr>
          <w:spacing w:val="-16"/>
          <w:sz w:val="28"/>
          <w:szCs w:val="28"/>
        </w:rPr>
        <w:t xml:space="preserve"> </w:t>
      </w:r>
      <w:r w:rsidR="001C0222" w:rsidRPr="00ED6B2C">
        <w:rPr>
          <w:spacing w:val="-1"/>
          <w:sz w:val="28"/>
          <w:szCs w:val="28"/>
        </w:rPr>
        <w:t>следующую</w:t>
      </w:r>
      <w:r w:rsidR="001C0222" w:rsidRPr="00ED6B2C">
        <w:rPr>
          <w:spacing w:val="-11"/>
          <w:sz w:val="28"/>
          <w:szCs w:val="28"/>
        </w:rPr>
        <w:t xml:space="preserve"> </w:t>
      </w:r>
      <w:r w:rsidR="001C0222" w:rsidRPr="00ED6B2C">
        <w:rPr>
          <w:sz w:val="28"/>
          <w:szCs w:val="28"/>
        </w:rPr>
        <w:t>структуру:</w:t>
      </w:r>
    </w:p>
    <w:p w:rsidR="001C0222" w:rsidRPr="001C0222" w:rsidRDefault="00ED6B2C" w:rsidP="00D15C6F">
      <w:pPr>
        <w:numPr>
          <w:ilvl w:val="0"/>
          <w:numId w:val="4"/>
        </w:numPr>
        <w:tabs>
          <w:tab w:val="left" w:pos="1134"/>
        </w:tabs>
        <w:spacing w:line="317" w:lineRule="exact"/>
        <w:ind w:left="0" w:firstLine="709"/>
        <w:jc w:val="both"/>
        <w:rPr>
          <w:sz w:val="28"/>
        </w:rPr>
      </w:pPr>
      <w:r w:rsidRPr="00ED6B2C">
        <w:rPr>
          <w:sz w:val="28"/>
        </w:rPr>
        <w:t>Вводная часть</w:t>
      </w:r>
    </w:p>
    <w:p w:rsidR="001C0222" w:rsidRPr="001C0222" w:rsidRDefault="00ED6B2C" w:rsidP="00D15C6F">
      <w:pPr>
        <w:numPr>
          <w:ilvl w:val="0"/>
          <w:numId w:val="4"/>
        </w:numPr>
        <w:tabs>
          <w:tab w:val="left" w:pos="1134"/>
        </w:tabs>
        <w:spacing w:before="3" w:line="235" w:lineRule="auto"/>
        <w:ind w:left="0" w:firstLine="709"/>
        <w:jc w:val="both"/>
        <w:rPr>
          <w:sz w:val="28"/>
          <w:szCs w:val="28"/>
        </w:rPr>
      </w:pPr>
      <w:r w:rsidRPr="00ED6B2C">
        <w:rPr>
          <w:sz w:val="28"/>
        </w:rPr>
        <w:t xml:space="preserve">Содержательная часть, включающая </w:t>
      </w:r>
      <w:r w:rsidR="001C0222" w:rsidRPr="001C0222">
        <w:rPr>
          <w:sz w:val="28"/>
        </w:rPr>
        <w:t>результаты</w:t>
      </w:r>
      <w:r w:rsidR="001C0222" w:rsidRPr="001C0222">
        <w:rPr>
          <w:spacing w:val="36"/>
          <w:sz w:val="28"/>
        </w:rPr>
        <w:t xml:space="preserve"> </w:t>
      </w:r>
      <w:r w:rsidR="001C0222" w:rsidRPr="001C0222">
        <w:rPr>
          <w:sz w:val="28"/>
        </w:rPr>
        <w:t>проведенн</w:t>
      </w:r>
      <w:r w:rsidR="004A66C0">
        <w:rPr>
          <w:sz w:val="28"/>
        </w:rPr>
        <w:t>ой</w:t>
      </w:r>
      <w:r w:rsidR="001C0222" w:rsidRPr="001C0222">
        <w:rPr>
          <w:spacing w:val="33"/>
          <w:sz w:val="28"/>
        </w:rPr>
        <w:t xml:space="preserve"> </w:t>
      </w:r>
      <w:r w:rsidR="001C0222" w:rsidRPr="001C0222">
        <w:rPr>
          <w:sz w:val="28"/>
          <w:szCs w:val="28"/>
        </w:rPr>
        <w:t>внешней</w:t>
      </w:r>
      <w:r w:rsidR="001C0222" w:rsidRPr="001C0222">
        <w:rPr>
          <w:spacing w:val="1"/>
          <w:sz w:val="28"/>
          <w:szCs w:val="28"/>
        </w:rPr>
        <w:t xml:space="preserve"> </w:t>
      </w:r>
      <w:r w:rsidR="001C0222" w:rsidRPr="001C0222">
        <w:rPr>
          <w:sz w:val="28"/>
          <w:szCs w:val="28"/>
        </w:rPr>
        <w:t>проверки;</w:t>
      </w:r>
    </w:p>
    <w:p w:rsidR="001C0222" w:rsidRPr="001C0222" w:rsidRDefault="004A66C0" w:rsidP="00D15C6F">
      <w:pPr>
        <w:numPr>
          <w:ilvl w:val="0"/>
          <w:numId w:val="4"/>
        </w:numPr>
        <w:tabs>
          <w:tab w:val="left" w:pos="1134"/>
        </w:tabs>
        <w:spacing w:line="319" w:lineRule="exact"/>
        <w:ind w:left="0" w:firstLine="709"/>
        <w:jc w:val="both"/>
        <w:rPr>
          <w:sz w:val="28"/>
        </w:rPr>
      </w:pPr>
      <w:r>
        <w:rPr>
          <w:sz w:val="28"/>
        </w:rPr>
        <w:t>В</w:t>
      </w:r>
      <w:r w:rsidR="001C0222" w:rsidRPr="001C0222">
        <w:rPr>
          <w:sz w:val="28"/>
        </w:rPr>
        <w:t>ыводы</w:t>
      </w:r>
      <w:r w:rsidR="001C0222" w:rsidRPr="001C0222">
        <w:rPr>
          <w:spacing w:val="-14"/>
          <w:sz w:val="28"/>
        </w:rPr>
        <w:t xml:space="preserve"> </w:t>
      </w:r>
      <w:r w:rsidR="001C0222" w:rsidRPr="001C0222">
        <w:rPr>
          <w:sz w:val="28"/>
        </w:rPr>
        <w:t>и</w:t>
      </w:r>
      <w:r w:rsidR="001C0222" w:rsidRPr="001C0222">
        <w:rPr>
          <w:spacing w:val="-13"/>
          <w:sz w:val="28"/>
        </w:rPr>
        <w:t xml:space="preserve"> </w:t>
      </w:r>
      <w:r w:rsidR="001C0222" w:rsidRPr="001C0222">
        <w:rPr>
          <w:sz w:val="28"/>
        </w:rPr>
        <w:t>предложения;</w:t>
      </w:r>
    </w:p>
    <w:p w:rsidR="001C0222" w:rsidRPr="001C0222" w:rsidRDefault="004A66C0" w:rsidP="00D15C6F">
      <w:pPr>
        <w:numPr>
          <w:ilvl w:val="0"/>
          <w:numId w:val="4"/>
        </w:numPr>
        <w:tabs>
          <w:tab w:val="left" w:pos="1134"/>
        </w:tabs>
        <w:spacing w:line="322" w:lineRule="exact"/>
        <w:ind w:left="0" w:firstLine="709"/>
        <w:jc w:val="both"/>
        <w:rPr>
          <w:sz w:val="28"/>
        </w:rPr>
      </w:pPr>
      <w:r>
        <w:rPr>
          <w:spacing w:val="-1"/>
          <w:sz w:val="28"/>
        </w:rPr>
        <w:t>П</w:t>
      </w:r>
      <w:r w:rsidR="001C0222" w:rsidRPr="001C0222">
        <w:rPr>
          <w:spacing w:val="-1"/>
          <w:sz w:val="28"/>
        </w:rPr>
        <w:t>риложения</w:t>
      </w:r>
      <w:r w:rsidR="001C0222" w:rsidRPr="001C0222">
        <w:rPr>
          <w:spacing w:val="-15"/>
          <w:sz w:val="28"/>
        </w:rPr>
        <w:t xml:space="preserve"> </w:t>
      </w:r>
      <w:r w:rsidR="001C0222" w:rsidRPr="001C0222">
        <w:rPr>
          <w:spacing w:val="-1"/>
          <w:sz w:val="28"/>
        </w:rPr>
        <w:t>(при</w:t>
      </w:r>
      <w:r w:rsidR="001C0222" w:rsidRPr="001C0222">
        <w:rPr>
          <w:spacing w:val="-15"/>
          <w:sz w:val="28"/>
        </w:rPr>
        <w:t xml:space="preserve"> </w:t>
      </w:r>
      <w:r w:rsidR="001C0222" w:rsidRPr="001C0222">
        <w:rPr>
          <w:spacing w:val="-1"/>
          <w:sz w:val="28"/>
        </w:rPr>
        <w:t>необходимости).</w:t>
      </w:r>
    </w:p>
    <w:p w:rsidR="001C0222" w:rsidRPr="001C0222" w:rsidRDefault="00ED6B2C" w:rsidP="00D15C6F">
      <w:pPr>
        <w:tabs>
          <w:tab w:val="left" w:pos="1134"/>
          <w:tab w:val="left" w:pos="1473"/>
        </w:tabs>
        <w:spacing w:before="5" w:line="235" w:lineRule="auto"/>
        <w:ind w:firstLine="709"/>
        <w:jc w:val="both"/>
        <w:rPr>
          <w:sz w:val="28"/>
        </w:rPr>
      </w:pPr>
      <w:r>
        <w:rPr>
          <w:sz w:val="28"/>
        </w:rPr>
        <w:t xml:space="preserve">4.2. </w:t>
      </w:r>
      <w:r w:rsidR="001C0222" w:rsidRPr="001C0222">
        <w:rPr>
          <w:sz w:val="28"/>
        </w:rPr>
        <w:t>При формировании Заключения необходимо руководствоваться</w:t>
      </w:r>
      <w:r w:rsidR="001C0222" w:rsidRPr="001C0222">
        <w:rPr>
          <w:spacing w:val="1"/>
          <w:sz w:val="28"/>
        </w:rPr>
        <w:t xml:space="preserve"> </w:t>
      </w:r>
      <w:r w:rsidR="001C0222" w:rsidRPr="001C0222">
        <w:rPr>
          <w:sz w:val="28"/>
        </w:rPr>
        <w:t>следующими требованиями:</w:t>
      </w:r>
    </w:p>
    <w:p w:rsidR="00883251" w:rsidRDefault="00FD08EB" w:rsidP="00D15C6F">
      <w:pPr>
        <w:tabs>
          <w:tab w:val="left" w:pos="1134"/>
          <w:tab w:val="left" w:pos="1276"/>
        </w:tabs>
        <w:ind w:firstLine="709"/>
        <w:jc w:val="both"/>
        <w:rPr>
          <w:spacing w:val="-1"/>
          <w:sz w:val="28"/>
        </w:rPr>
      </w:pPr>
      <w:r w:rsidRPr="00594C9F">
        <w:rPr>
          <w:spacing w:val="-1"/>
          <w:sz w:val="28"/>
        </w:rPr>
        <w:t>4.</w:t>
      </w:r>
      <w:r w:rsidR="00ED6B2C">
        <w:rPr>
          <w:spacing w:val="-1"/>
          <w:sz w:val="28"/>
        </w:rPr>
        <w:t>2.</w:t>
      </w:r>
      <w:r w:rsidRPr="00594C9F">
        <w:rPr>
          <w:spacing w:val="-1"/>
          <w:sz w:val="28"/>
        </w:rPr>
        <w:t xml:space="preserve">1. </w:t>
      </w:r>
      <w:r w:rsidR="00883251" w:rsidRPr="00883251">
        <w:rPr>
          <w:spacing w:val="-1"/>
          <w:sz w:val="28"/>
        </w:rPr>
        <w:t>Во вводной части</w:t>
      </w:r>
      <w:r w:rsidR="00883251">
        <w:rPr>
          <w:spacing w:val="-1"/>
          <w:sz w:val="28"/>
        </w:rPr>
        <w:t xml:space="preserve"> З</w:t>
      </w:r>
      <w:r w:rsidR="00883251" w:rsidRPr="00883251">
        <w:rPr>
          <w:spacing w:val="-1"/>
          <w:sz w:val="28"/>
        </w:rPr>
        <w:t>аключения</w:t>
      </w:r>
      <w:r w:rsidR="00883251">
        <w:rPr>
          <w:spacing w:val="-1"/>
          <w:sz w:val="28"/>
        </w:rPr>
        <w:t xml:space="preserve"> указываются основания</w:t>
      </w:r>
      <w:r w:rsidR="00883251" w:rsidRPr="00883251">
        <w:rPr>
          <w:spacing w:val="-1"/>
          <w:sz w:val="28"/>
        </w:rPr>
        <w:t xml:space="preserve"> </w:t>
      </w:r>
      <w:r w:rsidR="00883251">
        <w:rPr>
          <w:spacing w:val="-1"/>
          <w:sz w:val="28"/>
        </w:rPr>
        <w:t xml:space="preserve">для подготовки Заключения, а так же </w:t>
      </w:r>
      <w:r w:rsidR="00883251" w:rsidRPr="00883251">
        <w:rPr>
          <w:spacing w:val="-1"/>
          <w:sz w:val="28"/>
        </w:rPr>
        <w:t xml:space="preserve">приводятся сведения о соблюдении сроков поступления в </w:t>
      </w:r>
      <w:r w:rsidR="00883251">
        <w:rPr>
          <w:spacing w:val="-1"/>
          <w:sz w:val="28"/>
        </w:rPr>
        <w:t xml:space="preserve">контрольно-счетную </w:t>
      </w:r>
      <w:r w:rsidR="00883251" w:rsidRPr="00883251">
        <w:rPr>
          <w:spacing w:val="-1"/>
          <w:sz w:val="28"/>
        </w:rPr>
        <w:t>палату годового отчета, дополнительных материалов к нему и бюджетной отчетности</w:t>
      </w:r>
      <w:r w:rsidR="00883251">
        <w:rPr>
          <w:spacing w:val="-1"/>
          <w:sz w:val="28"/>
        </w:rPr>
        <w:t xml:space="preserve"> ГАБС</w:t>
      </w:r>
      <w:r w:rsidR="00883251" w:rsidRPr="00883251">
        <w:rPr>
          <w:spacing w:val="-1"/>
          <w:sz w:val="28"/>
        </w:rPr>
        <w:t>.</w:t>
      </w:r>
    </w:p>
    <w:p w:rsidR="001C76ED" w:rsidRDefault="001C76ED" w:rsidP="00D15C6F">
      <w:pPr>
        <w:tabs>
          <w:tab w:val="left" w:pos="1134"/>
          <w:tab w:val="left" w:pos="1276"/>
        </w:tabs>
        <w:ind w:firstLine="709"/>
        <w:jc w:val="both"/>
        <w:rPr>
          <w:spacing w:val="-1"/>
          <w:sz w:val="28"/>
        </w:rPr>
      </w:pPr>
      <w:r>
        <w:rPr>
          <w:spacing w:val="-1"/>
          <w:sz w:val="28"/>
        </w:rPr>
        <w:t>4.2.</w:t>
      </w:r>
      <w:r w:rsidR="00ED6B2C">
        <w:rPr>
          <w:spacing w:val="-1"/>
          <w:sz w:val="28"/>
        </w:rPr>
        <w:t>2.</w:t>
      </w:r>
      <w:r>
        <w:rPr>
          <w:spacing w:val="-1"/>
          <w:sz w:val="28"/>
        </w:rPr>
        <w:t xml:space="preserve"> </w:t>
      </w:r>
      <w:r w:rsidRPr="001C76ED">
        <w:rPr>
          <w:spacing w:val="-1"/>
          <w:sz w:val="28"/>
        </w:rPr>
        <w:t>В содержательной части заключения приводятся основные показатели</w:t>
      </w:r>
      <w:r>
        <w:rPr>
          <w:spacing w:val="-1"/>
          <w:sz w:val="28"/>
        </w:rPr>
        <w:t xml:space="preserve"> </w:t>
      </w:r>
      <w:r w:rsidRPr="001C76ED">
        <w:rPr>
          <w:spacing w:val="-1"/>
          <w:sz w:val="28"/>
        </w:rPr>
        <w:t>исполнения бюджета и результаты внешней проверки, в</w:t>
      </w:r>
      <w:r>
        <w:rPr>
          <w:spacing w:val="-1"/>
          <w:sz w:val="28"/>
        </w:rPr>
        <w:t xml:space="preserve"> </w:t>
      </w:r>
      <w:r w:rsidRPr="001C76ED">
        <w:rPr>
          <w:spacing w:val="-1"/>
          <w:sz w:val="28"/>
        </w:rPr>
        <w:t>том числе в отношении бюджетной отчетности главных администраторов средств</w:t>
      </w:r>
      <w:r>
        <w:rPr>
          <w:spacing w:val="-1"/>
          <w:sz w:val="28"/>
        </w:rPr>
        <w:t xml:space="preserve"> </w:t>
      </w:r>
      <w:r w:rsidRPr="001C76ED">
        <w:rPr>
          <w:spacing w:val="-1"/>
          <w:sz w:val="28"/>
        </w:rPr>
        <w:t xml:space="preserve">областного бюджета. </w:t>
      </w:r>
    </w:p>
    <w:p w:rsidR="001C76ED" w:rsidRDefault="001C76ED" w:rsidP="00D15C6F">
      <w:pPr>
        <w:tabs>
          <w:tab w:val="left" w:pos="1134"/>
          <w:tab w:val="left" w:pos="1276"/>
        </w:tabs>
        <w:ind w:firstLine="709"/>
        <w:jc w:val="both"/>
        <w:rPr>
          <w:spacing w:val="-1"/>
          <w:sz w:val="28"/>
        </w:rPr>
      </w:pPr>
      <w:r w:rsidRPr="001C76ED">
        <w:rPr>
          <w:spacing w:val="-1"/>
          <w:sz w:val="28"/>
        </w:rPr>
        <w:t>Структура основной части заключения формируется исходя</w:t>
      </w:r>
      <w:r>
        <w:rPr>
          <w:spacing w:val="-1"/>
          <w:sz w:val="28"/>
        </w:rPr>
        <w:t xml:space="preserve"> </w:t>
      </w:r>
      <w:r w:rsidRPr="001C76ED">
        <w:rPr>
          <w:spacing w:val="-1"/>
          <w:sz w:val="28"/>
        </w:rPr>
        <w:t>из вопросов внешней проверки</w:t>
      </w:r>
      <w:r>
        <w:rPr>
          <w:spacing w:val="-1"/>
          <w:sz w:val="28"/>
        </w:rPr>
        <w:t>, установленных Распоряжением.</w:t>
      </w:r>
    </w:p>
    <w:p w:rsidR="001C0222" w:rsidRPr="003C31A4" w:rsidRDefault="001C76ED" w:rsidP="00D15C6F">
      <w:pPr>
        <w:tabs>
          <w:tab w:val="left" w:pos="1134"/>
          <w:tab w:val="left" w:pos="1276"/>
        </w:tabs>
        <w:ind w:firstLine="709"/>
        <w:jc w:val="both"/>
        <w:rPr>
          <w:color w:val="FF0000"/>
          <w:spacing w:val="-1"/>
          <w:sz w:val="28"/>
        </w:rPr>
      </w:pPr>
      <w:r w:rsidRPr="000A7986">
        <w:rPr>
          <w:spacing w:val="-1"/>
          <w:sz w:val="28"/>
        </w:rPr>
        <w:t>В заключении должны быть отражены все установленные факты неполноты и недостоверности показателей годового отчета об исполнении областного бюджета</w:t>
      </w:r>
      <w:r w:rsidR="004A66C0">
        <w:rPr>
          <w:spacing w:val="-1"/>
          <w:sz w:val="28"/>
        </w:rPr>
        <w:t xml:space="preserve">. </w:t>
      </w:r>
    </w:p>
    <w:p w:rsidR="000E503E" w:rsidRPr="000E503E" w:rsidRDefault="000E503E" w:rsidP="00D15C6F">
      <w:pPr>
        <w:tabs>
          <w:tab w:val="left" w:pos="1134"/>
        </w:tabs>
        <w:spacing w:before="7" w:line="235" w:lineRule="auto"/>
        <w:ind w:firstLine="709"/>
        <w:jc w:val="both"/>
        <w:rPr>
          <w:spacing w:val="1"/>
          <w:sz w:val="28"/>
        </w:rPr>
      </w:pPr>
      <w:r w:rsidRPr="000E503E">
        <w:rPr>
          <w:sz w:val="28"/>
        </w:rPr>
        <w:t>С</w:t>
      </w:r>
      <w:r w:rsidR="001C76ED" w:rsidRPr="001C76ED">
        <w:rPr>
          <w:sz w:val="28"/>
        </w:rPr>
        <w:t>одержа</w:t>
      </w:r>
      <w:r w:rsidRPr="000E503E">
        <w:rPr>
          <w:sz w:val="28"/>
        </w:rPr>
        <w:t>тельная часть</w:t>
      </w:r>
      <w:r w:rsidR="001C76ED" w:rsidRPr="001C76ED">
        <w:rPr>
          <w:sz w:val="28"/>
        </w:rPr>
        <w:t xml:space="preserve"> Заключения должн</w:t>
      </w:r>
      <w:r w:rsidRPr="000E503E">
        <w:rPr>
          <w:sz w:val="28"/>
        </w:rPr>
        <w:t>а</w:t>
      </w:r>
      <w:r w:rsidR="001C76ED" w:rsidRPr="001C76ED">
        <w:rPr>
          <w:sz w:val="28"/>
        </w:rPr>
        <w:t xml:space="preserve"> соответствовать целям и задачам</w:t>
      </w:r>
      <w:r w:rsidR="001C76ED" w:rsidRPr="001C76ED">
        <w:rPr>
          <w:spacing w:val="1"/>
          <w:sz w:val="28"/>
        </w:rPr>
        <w:t xml:space="preserve"> </w:t>
      </w:r>
      <w:r w:rsidR="001C76ED" w:rsidRPr="001C76ED">
        <w:rPr>
          <w:sz w:val="28"/>
        </w:rPr>
        <w:t>внешней проверки и не должн</w:t>
      </w:r>
      <w:r w:rsidRPr="000E503E">
        <w:rPr>
          <w:sz w:val="28"/>
        </w:rPr>
        <w:t>а</w:t>
      </w:r>
      <w:r w:rsidR="001C76ED" w:rsidRPr="001C76ED">
        <w:rPr>
          <w:sz w:val="28"/>
        </w:rPr>
        <w:t xml:space="preserve"> содержать политических оценок решений,</w:t>
      </w:r>
      <w:r w:rsidR="001C76ED" w:rsidRPr="001C76ED">
        <w:rPr>
          <w:spacing w:val="1"/>
          <w:sz w:val="28"/>
        </w:rPr>
        <w:t xml:space="preserve"> </w:t>
      </w:r>
      <w:r w:rsidR="001C76ED" w:rsidRPr="001C76ED">
        <w:rPr>
          <w:sz w:val="28"/>
        </w:rPr>
        <w:t>принимаемых</w:t>
      </w:r>
      <w:r w:rsidR="001C76ED" w:rsidRPr="001C76ED">
        <w:rPr>
          <w:spacing w:val="-15"/>
          <w:sz w:val="28"/>
        </w:rPr>
        <w:t xml:space="preserve"> </w:t>
      </w:r>
      <w:r w:rsidR="001C76ED" w:rsidRPr="001C76ED">
        <w:rPr>
          <w:sz w:val="28"/>
        </w:rPr>
        <w:t>органами</w:t>
      </w:r>
      <w:r w:rsidR="001C76ED" w:rsidRPr="001C76ED">
        <w:rPr>
          <w:spacing w:val="-14"/>
          <w:sz w:val="28"/>
        </w:rPr>
        <w:t xml:space="preserve"> </w:t>
      </w:r>
      <w:r w:rsidR="001C76ED" w:rsidRPr="001C76ED">
        <w:rPr>
          <w:sz w:val="28"/>
        </w:rPr>
        <w:t>государственной</w:t>
      </w:r>
      <w:r w:rsidR="001C76ED" w:rsidRPr="001C76ED">
        <w:rPr>
          <w:spacing w:val="-14"/>
          <w:sz w:val="28"/>
        </w:rPr>
        <w:t xml:space="preserve"> </w:t>
      </w:r>
      <w:r w:rsidR="001C76ED" w:rsidRPr="001C76ED">
        <w:rPr>
          <w:sz w:val="28"/>
        </w:rPr>
        <w:t>власти</w:t>
      </w:r>
      <w:r w:rsidR="001C76ED" w:rsidRPr="001C76ED">
        <w:rPr>
          <w:spacing w:val="-14"/>
          <w:sz w:val="28"/>
        </w:rPr>
        <w:t xml:space="preserve"> </w:t>
      </w:r>
      <w:r w:rsidRPr="000E503E">
        <w:rPr>
          <w:sz w:val="28"/>
        </w:rPr>
        <w:t>области</w:t>
      </w:r>
      <w:r w:rsidR="001C76ED" w:rsidRPr="001C76ED">
        <w:rPr>
          <w:sz w:val="28"/>
        </w:rPr>
        <w:t>,</w:t>
      </w:r>
      <w:r w:rsidR="001C76ED" w:rsidRPr="001C76ED">
        <w:rPr>
          <w:spacing w:val="-12"/>
          <w:sz w:val="28"/>
        </w:rPr>
        <w:t xml:space="preserve"> </w:t>
      </w:r>
      <w:r w:rsidR="001C76ED" w:rsidRPr="001C76ED">
        <w:rPr>
          <w:sz w:val="28"/>
        </w:rPr>
        <w:t>иными</w:t>
      </w:r>
      <w:r w:rsidR="001C76ED" w:rsidRPr="001C76ED">
        <w:rPr>
          <w:spacing w:val="-68"/>
          <w:sz w:val="28"/>
        </w:rPr>
        <w:t xml:space="preserve"> </w:t>
      </w:r>
      <w:r w:rsidR="001C76ED" w:rsidRPr="001C76ED">
        <w:rPr>
          <w:sz w:val="28"/>
        </w:rPr>
        <w:lastRenderedPageBreak/>
        <w:t>государственными</w:t>
      </w:r>
      <w:r w:rsidR="001C76ED" w:rsidRPr="001C76ED">
        <w:rPr>
          <w:spacing w:val="1"/>
          <w:sz w:val="28"/>
        </w:rPr>
        <w:t xml:space="preserve"> </w:t>
      </w:r>
      <w:r w:rsidR="001C76ED" w:rsidRPr="001C76ED">
        <w:rPr>
          <w:sz w:val="28"/>
        </w:rPr>
        <w:t>органами</w:t>
      </w:r>
      <w:r w:rsidR="001C76ED" w:rsidRPr="001C76ED">
        <w:rPr>
          <w:spacing w:val="1"/>
          <w:sz w:val="28"/>
        </w:rPr>
        <w:t xml:space="preserve"> </w:t>
      </w:r>
      <w:r w:rsidRPr="000E503E">
        <w:rPr>
          <w:spacing w:val="1"/>
          <w:sz w:val="28"/>
        </w:rPr>
        <w:t xml:space="preserve">Амурской области. </w:t>
      </w:r>
    </w:p>
    <w:p w:rsidR="001C76ED" w:rsidRPr="001C76ED" w:rsidRDefault="000E503E" w:rsidP="00D15C6F">
      <w:pPr>
        <w:tabs>
          <w:tab w:val="left" w:pos="1134"/>
        </w:tabs>
        <w:spacing w:before="7" w:line="235" w:lineRule="auto"/>
        <w:ind w:firstLine="709"/>
        <w:jc w:val="both"/>
        <w:rPr>
          <w:sz w:val="28"/>
        </w:rPr>
      </w:pPr>
      <w:r w:rsidRPr="000E503E">
        <w:rPr>
          <w:sz w:val="28"/>
        </w:rPr>
        <w:t>З</w:t>
      </w:r>
      <w:r w:rsidR="001C76ED" w:rsidRPr="001C76ED">
        <w:rPr>
          <w:sz w:val="28"/>
        </w:rPr>
        <w:t>аключение</w:t>
      </w:r>
      <w:r w:rsidR="001C76ED" w:rsidRPr="001C76ED">
        <w:rPr>
          <w:spacing w:val="1"/>
          <w:sz w:val="28"/>
        </w:rPr>
        <w:t xml:space="preserve"> </w:t>
      </w:r>
      <w:r w:rsidR="001C76ED" w:rsidRPr="001C76ED">
        <w:rPr>
          <w:sz w:val="28"/>
        </w:rPr>
        <w:t>должно</w:t>
      </w:r>
      <w:r w:rsidR="001C76ED" w:rsidRPr="001C76ED">
        <w:rPr>
          <w:spacing w:val="1"/>
          <w:sz w:val="28"/>
        </w:rPr>
        <w:t xml:space="preserve"> </w:t>
      </w:r>
      <w:r w:rsidR="001C76ED" w:rsidRPr="001C76ED">
        <w:rPr>
          <w:sz w:val="28"/>
        </w:rPr>
        <w:t>содержать</w:t>
      </w:r>
      <w:r w:rsidR="001C76ED" w:rsidRPr="001C76ED">
        <w:rPr>
          <w:spacing w:val="1"/>
          <w:sz w:val="28"/>
        </w:rPr>
        <w:t xml:space="preserve"> </w:t>
      </w:r>
      <w:r w:rsidR="001C76ED" w:rsidRPr="001C76ED">
        <w:rPr>
          <w:sz w:val="28"/>
        </w:rPr>
        <w:t>только</w:t>
      </w:r>
      <w:r w:rsidR="001C76ED" w:rsidRPr="001C76ED">
        <w:rPr>
          <w:spacing w:val="1"/>
          <w:sz w:val="28"/>
        </w:rPr>
        <w:t xml:space="preserve"> </w:t>
      </w:r>
      <w:r w:rsidR="001C76ED" w:rsidRPr="001C76ED">
        <w:rPr>
          <w:sz w:val="28"/>
        </w:rPr>
        <w:t>ту</w:t>
      </w:r>
      <w:r w:rsidR="001C76ED" w:rsidRPr="001C76ED">
        <w:rPr>
          <w:spacing w:val="1"/>
          <w:sz w:val="28"/>
        </w:rPr>
        <w:t xml:space="preserve"> </w:t>
      </w:r>
      <w:r w:rsidR="001C76ED" w:rsidRPr="001C76ED">
        <w:rPr>
          <w:sz w:val="28"/>
        </w:rPr>
        <w:t>информацию,</w:t>
      </w:r>
      <w:r w:rsidR="001C76ED" w:rsidRPr="001C76ED">
        <w:rPr>
          <w:spacing w:val="-67"/>
          <w:sz w:val="28"/>
        </w:rPr>
        <w:t xml:space="preserve"> </w:t>
      </w:r>
      <w:r w:rsidR="001C76ED" w:rsidRPr="001C76ED">
        <w:rPr>
          <w:sz w:val="28"/>
        </w:rPr>
        <w:t>котор</w:t>
      </w:r>
      <w:r w:rsidR="001C0222">
        <w:rPr>
          <w:sz w:val="28"/>
        </w:rPr>
        <w:t>ая</w:t>
      </w:r>
      <w:r w:rsidR="001C76ED" w:rsidRPr="001C76ED">
        <w:rPr>
          <w:spacing w:val="1"/>
          <w:sz w:val="28"/>
        </w:rPr>
        <w:t xml:space="preserve"> </w:t>
      </w:r>
      <w:r w:rsidR="001C76ED" w:rsidRPr="001C76ED">
        <w:rPr>
          <w:sz w:val="28"/>
        </w:rPr>
        <w:t>подтверждаются</w:t>
      </w:r>
      <w:r w:rsidR="001C76ED" w:rsidRPr="001C76ED">
        <w:rPr>
          <w:spacing w:val="1"/>
          <w:sz w:val="28"/>
        </w:rPr>
        <w:t xml:space="preserve"> </w:t>
      </w:r>
      <w:r w:rsidR="001C76ED" w:rsidRPr="001C76ED">
        <w:rPr>
          <w:sz w:val="28"/>
        </w:rPr>
        <w:t>данными</w:t>
      </w:r>
      <w:r w:rsidR="001C76ED" w:rsidRPr="001C76ED">
        <w:rPr>
          <w:spacing w:val="1"/>
          <w:sz w:val="28"/>
        </w:rPr>
        <w:t xml:space="preserve"> </w:t>
      </w:r>
      <w:r w:rsidR="00AB0A15">
        <w:rPr>
          <w:spacing w:val="1"/>
          <w:sz w:val="28"/>
        </w:rPr>
        <w:t>О</w:t>
      </w:r>
      <w:r w:rsidR="001C76ED" w:rsidRPr="001C76ED">
        <w:rPr>
          <w:sz w:val="28"/>
        </w:rPr>
        <w:t>тчёта,</w:t>
      </w:r>
      <w:r w:rsidR="001C76ED" w:rsidRPr="001C76ED">
        <w:rPr>
          <w:spacing w:val="1"/>
          <w:sz w:val="28"/>
        </w:rPr>
        <w:t xml:space="preserve"> </w:t>
      </w:r>
      <w:r w:rsidRPr="000E503E">
        <w:rPr>
          <w:spacing w:val="1"/>
          <w:sz w:val="28"/>
        </w:rPr>
        <w:t>бюджетной отчетности ГАБС,</w:t>
      </w:r>
      <w:r w:rsidR="001C76ED" w:rsidRPr="001C76ED">
        <w:rPr>
          <w:spacing w:val="1"/>
          <w:sz w:val="28"/>
        </w:rPr>
        <w:t xml:space="preserve"> </w:t>
      </w:r>
      <w:r w:rsidR="001C76ED" w:rsidRPr="001C76ED">
        <w:rPr>
          <w:sz w:val="28"/>
        </w:rPr>
        <w:t>иных</w:t>
      </w:r>
      <w:r w:rsidR="001C76ED" w:rsidRPr="001C76ED">
        <w:rPr>
          <w:spacing w:val="1"/>
          <w:sz w:val="28"/>
        </w:rPr>
        <w:t xml:space="preserve"> </w:t>
      </w:r>
      <w:r w:rsidR="001C76ED" w:rsidRPr="001C76ED">
        <w:rPr>
          <w:sz w:val="28"/>
        </w:rPr>
        <w:t>документов</w:t>
      </w:r>
      <w:r w:rsidRPr="000E503E">
        <w:rPr>
          <w:sz w:val="28"/>
        </w:rPr>
        <w:t>, представленных для проведения внешней проверки</w:t>
      </w:r>
      <w:r w:rsidR="008E5CEC">
        <w:rPr>
          <w:sz w:val="28"/>
        </w:rPr>
        <w:t>, результатами контрольных и экспертно-аналитических мероприятий</w:t>
      </w:r>
      <w:r w:rsidR="001C76ED" w:rsidRPr="001C76ED">
        <w:rPr>
          <w:sz w:val="28"/>
        </w:rPr>
        <w:t>;</w:t>
      </w:r>
    </w:p>
    <w:p w:rsidR="000E503E" w:rsidRPr="00ED6B2C" w:rsidRDefault="001C0222" w:rsidP="00D15C6F">
      <w:pPr>
        <w:pStyle w:val="a5"/>
        <w:numPr>
          <w:ilvl w:val="2"/>
          <w:numId w:val="30"/>
        </w:numPr>
        <w:tabs>
          <w:tab w:val="left" w:pos="1134"/>
          <w:tab w:val="left" w:pos="1166"/>
          <w:tab w:val="left" w:pos="1418"/>
        </w:tabs>
        <w:spacing w:line="237" w:lineRule="auto"/>
        <w:ind w:left="0" w:firstLine="709"/>
        <w:rPr>
          <w:sz w:val="28"/>
        </w:rPr>
      </w:pPr>
      <w:r w:rsidRPr="00ED6B2C">
        <w:rPr>
          <w:sz w:val="28"/>
        </w:rPr>
        <w:t>Заключительная часть Заключения включает в себя выводы и предложения.</w:t>
      </w:r>
    </w:p>
    <w:p w:rsidR="001C76ED" w:rsidRDefault="00AB0A15" w:rsidP="00D15C6F">
      <w:pPr>
        <w:tabs>
          <w:tab w:val="left" w:pos="1134"/>
          <w:tab w:val="left" w:pos="1166"/>
        </w:tabs>
        <w:spacing w:line="237" w:lineRule="auto"/>
        <w:ind w:firstLine="709"/>
        <w:jc w:val="both"/>
        <w:rPr>
          <w:sz w:val="28"/>
        </w:rPr>
      </w:pPr>
      <w:r>
        <w:rPr>
          <w:sz w:val="28"/>
        </w:rPr>
        <w:t>В</w:t>
      </w:r>
      <w:r w:rsidR="001C76ED" w:rsidRPr="001C76ED">
        <w:rPr>
          <w:sz w:val="28"/>
        </w:rPr>
        <w:t xml:space="preserve">ыводы </w:t>
      </w:r>
      <w:r w:rsidR="001C0222" w:rsidRPr="001C76ED">
        <w:rPr>
          <w:sz w:val="28"/>
        </w:rPr>
        <w:t>и</w:t>
      </w:r>
      <w:r w:rsidR="001C0222">
        <w:rPr>
          <w:sz w:val="28"/>
        </w:rPr>
        <w:t xml:space="preserve"> предложения</w:t>
      </w:r>
      <w:r w:rsidR="001C76ED" w:rsidRPr="001C76ED">
        <w:rPr>
          <w:sz w:val="28"/>
        </w:rPr>
        <w:t xml:space="preserve"> должны быть аргументированными и логически следовать из указанных в</w:t>
      </w:r>
      <w:r w:rsidR="001C76ED" w:rsidRPr="001C76ED">
        <w:rPr>
          <w:spacing w:val="1"/>
          <w:sz w:val="28"/>
        </w:rPr>
        <w:t xml:space="preserve"> </w:t>
      </w:r>
      <w:r w:rsidR="001C76ED" w:rsidRPr="001C76ED">
        <w:rPr>
          <w:sz w:val="28"/>
        </w:rPr>
        <w:t>Заключени</w:t>
      </w:r>
      <w:proofErr w:type="gramStart"/>
      <w:r w:rsidR="001C76ED" w:rsidRPr="001C76ED">
        <w:rPr>
          <w:sz w:val="28"/>
        </w:rPr>
        <w:t>и</w:t>
      </w:r>
      <w:proofErr w:type="gramEnd"/>
      <w:r w:rsidR="001C76ED" w:rsidRPr="001C76ED">
        <w:rPr>
          <w:spacing w:val="1"/>
          <w:sz w:val="28"/>
        </w:rPr>
        <w:t xml:space="preserve"> </w:t>
      </w:r>
      <w:r w:rsidR="001C76ED" w:rsidRPr="001C76ED">
        <w:rPr>
          <w:sz w:val="28"/>
        </w:rPr>
        <w:t>нарушений,</w:t>
      </w:r>
      <w:r w:rsidR="001C76ED" w:rsidRPr="001C76ED">
        <w:rPr>
          <w:spacing w:val="1"/>
          <w:sz w:val="28"/>
        </w:rPr>
        <w:t xml:space="preserve"> </w:t>
      </w:r>
      <w:r w:rsidR="001C76ED" w:rsidRPr="001C76ED">
        <w:rPr>
          <w:sz w:val="28"/>
        </w:rPr>
        <w:t>быть</w:t>
      </w:r>
      <w:r w:rsidR="001C76ED" w:rsidRPr="001C76ED">
        <w:rPr>
          <w:spacing w:val="1"/>
          <w:sz w:val="28"/>
        </w:rPr>
        <w:t xml:space="preserve"> </w:t>
      </w:r>
      <w:r w:rsidR="001C76ED" w:rsidRPr="001C76ED">
        <w:rPr>
          <w:sz w:val="28"/>
        </w:rPr>
        <w:t>конкретными,</w:t>
      </w:r>
      <w:r w:rsidR="001C76ED" w:rsidRPr="001C76ED">
        <w:rPr>
          <w:spacing w:val="1"/>
          <w:sz w:val="28"/>
        </w:rPr>
        <w:t xml:space="preserve"> </w:t>
      </w:r>
      <w:r w:rsidR="001C76ED" w:rsidRPr="001C76ED">
        <w:rPr>
          <w:sz w:val="28"/>
        </w:rPr>
        <w:t>простыми</w:t>
      </w:r>
      <w:r w:rsidR="001C76ED" w:rsidRPr="001C76ED">
        <w:rPr>
          <w:spacing w:val="1"/>
          <w:sz w:val="28"/>
        </w:rPr>
        <w:t xml:space="preserve"> </w:t>
      </w:r>
      <w:r w:rsidR="001C76ED" w:rsidRPr="001C76ED">
        <w:rPr>
          <w:sz w:val="28"/>
        </w:rPr>
        <w:t>по</w:t>
      </w:r>
      <w:r w:rsidR="001C76ED" w:rsidRPr="001C76ED">
        <w:rPr>
          <w:spacing w:val="1"/>
          <w:sz w:val="28"/>
        </w:rPr>
        <w:t xml:space="preserve"> </w:t>
      </w:r>
      <w:r w:rsidR="001C76ED" w:rsidRPr="001C76ED">
        <w:rPr>
          <w:sz w:val="28"/>
        </w:rPr>
        <w:t>форме</w:t>
      </w:r>
      <w:r w:rsidR="001C76ED" w:rsidRPr="001C76ED">
        <w:rPr>
          <w:spacing w:val="1"/>
          <w:sz w:val="28"/>
        </w:rPr>
        <w:t xml:space="preserve"> </w:t>
      </w:r>
      <w:r w:rsidR="001C76ED" w:rsidRPr="001C76ED">
        <w:rPr>
          <w:sz w:val="28"/>
        </w:rPr>
        <w:t>и</w:t>
      </w:r>
      <w:r w:rsidR="001C76ED" w:rsidRPr="001C76ED">
        <w:rPr>
          <w:spacing w:val="1"/>
          <w:sz w:val="28"/>
        </w:rPr>
        <w:t xml:space="preserve"> </w:t>
      </w:r>
      <w:r w:rsidR="001C76ED" w:rsidRPr="001C76ED">
        <w:rPr>
          <w:sz w:val="28"/>
        </w:rPr>
        <w:t>содержанию.</w:t>
      </w:r>
    </w:p>
    <w:p w:rsidR="00ED6B2C" w:rsidRDefault="00ED6B2C" w:rsidP="00D15C6F">
      <w:pPr>
        <w:tabs>
          <w:tab w:val="left" w:pos="1134"/>
          <w:tab w:val="left" w:pos="1166"/>
        </w:tabs>
        <w:spacing w:line="237" w:lineRule="auto"/>
        <w:ind w:firstLine="709"/>
        <w:jc w:val="both"/>
        <w:rPr>
          <w:sz w:val="28"/>
        </w:rPr>
      </w:pPr>
      <w:r>
        <w:rPr>
          <w:sz w:val="28"/>
        </w:rPr>
        <w:t xml:space="preserve">Предложения могут быть направлены </w:t>
      </w:r>
      <w:r w:rsidR="00AB0A15">
        <w:rPr>
          <w:sz w:val="28"/>
        </w:rPr>
        <w:t xml:space="preserve">не только </w:t>
      </w:r>
      <w:r>
        <w:rPr>
          <w:sz w:val="28"/>
        </w:rPr>
        <w:t xml:space="preserve">на </w:t>
      </w:r>
      <w:r w:rsidRPr="00ED6B2C">
        <w:rPr>
          <w:sz w:val="28"/>
        </w:rPr>
        <w:t>устранение</w:t>
      </w:r>
      <w:r w:rsidRPr="00ED6B2C">
        <w:rPr>
          <w:spacing w:val="1"/>
          <w:sz w:val="28"/>
        </w:rPr>
        <w:t xml:space="preserve"> </w:t>
      </w:r>
      <w:r w:rsidRPr="00ED6B2C">
        <w:rPr>
          <w:sz w:val="28"/>
        </w:rPr>
        <w:t>выявленных</w:t>
      </w:r>
      <w:r w:rsidRPr="00ED6B2C">
        <w:rPr>
          <w:spacing w:val="-67"/>
          <w:sz w:val="28"/>
        </w:rPr>
        <w:t xml:space="preserve"> </w:t>
      </w:r>
      <w:r w:rsidRPr="00ED6B2C">
        <w:rPr>
          <w:sz w:val="28"/>
        </w:rPr>
        <w:t>финансовых</w:t>
      </w:r>
      <w:r w:rsidRPr="00ED6B2C">
        <w:rPr>
          <w:spacing w:val="1"/>
          <w:sz w:val="28"/>
        </w:rPr>
        <w:t xml:space="preserve"> </w:t>
      </w:r>
      <w:r w:rsidRPr="00ED6B2C">
        <w:rPr>
          <w:sz w:val="28"/>
        </w:rPr>
        <w:t xml:space="preserve">нарушений, </w:t>
      </w:r>
      <w:r w:rsidR="008E5CEC">
        <w:rPr>
          <w:sz w:val="28"/>
        </w:rPr>
        <w:t>но и</w:t>
      </w:r>
      <w:r w:rsidRPr="00ED6B2C">
        <w:rPr>
          <w:sz w:val="28"/>
        </w:rPr>
        <w:t xml:space="preserve"> на</w:t>
      </w:r>
      <w:r w:rsidRPr="00ED6B2C">
        <w:rPr>
          <w:spacing w:val="1"/>
          <w:sz w:val="28"/>
        </w:rPr>
        <w:t xml:space="preserve"> </w:t>
      </w:r>
      <w:r w:rsidRPr="00ED6B2C">
        <w:rPr>
          <w:sz w:val="28"/>
        </w:rPr>
        <w:t>улучшение</w:t>
      </w:r>
      <w:r w:rsidRPr="00ED6B2C">
        <w:rPr>
          <w:spacing w:val="1"/>
          <w:sz w:val="28"/>
        </w:rPr>
        <w:t xml:space="preserve"> </w:t>
      </w:r>
      <w:r w:rsidRPr="00ED6B2C">
        <w:rPr>
          <w:sz w:val="28"/>
        </w:rPr>
        <w:t>в</w:t>
      </w:r>
      <w:r w:rsidRPr="00ED6B2C">
        <w:rPr>
          <w:spacing w:val="1"/>
          <w:sz w:val="28"/>
        </w:rPr>
        <w:t xml:space="preserve"> </w:t>
      </w:r>
      <w:r w:rsidRPr="00ED6B2C">
        <w:rPr>
          <w:sz w:val="28"/>
        </w:rPr>
        <w:t>дальнейшем</w:t>
      </w:r>
      <w:r w:rsidRPr="00ED6B2C">
        <w:rPr>
          <w:spacing w:val="1"/>
          <w:sz w:val="28"/>
        </w:rPr>
        <w:t xml:space="preserve"> </w:t>
      </w:r>
      <w:r w:rsidRPr="00ED6B2C">
        <w:rPr>
          <w:sz w:val="28"/>
        </w:rPr>
        <w:t>сложившихся</w:t>
      </w:r>
      <w:r w:rsidRPr="00ED6B2C">
        <w:rPr>
          <w:spacing w:val="1"/>
          <w:sz w:val="28"/>
        </w:rPr>
        <w:t xml:space="preserve"> </w:t>
      </w:r>
      <w:r w:rsidRPr="00ED6B2C">
        <w:rPr>
          <w:sz w:val="28"/>
        </w:rPr>
        <w:t>показателей.</w:t>
      </w:r>
    </w:p>
    <w:p w:rsidR="00610B8A" w:rsidRPr="00E0316E" w:rsidRDefault="00FA49D7" w:rsidP="000B5BB6">
      <w:pPr>
        <w:pStyle w:val="1"/>
        <w:numPr>
          <w:ilvl w:val="0"/>
          <w:numId w:val="30"/>
        </w:numPr>
        <w:tabs>
          <w:tab w:val="left" w:pos="0"/>
        </w:tabs>
        <w:spacing w:before="226"/>
        <w:ind w:left="0" w:firstLine="0"/>
        <w:jc w:val="center"/>
      </w:pPr>
      <w:bookmarkStart w:id="5" w:name="_Toc161236923"/>
      <w:bookmarkStart w:id="6" w:name="_Toc161236970"/>
      <w:r>
        <w:rPr>
          <w:spacing w:val="-3"/>
        </w:rPr>
        <w:t>Реализация результатов</w:t>
      </w:r>
      <w:r w:rsidR="00F73E33" w:rsidRPr="00E0316E">
        <w:rPr>
          <w:spacing w:val="-15"/>
        </w:rPr>
        <w:t xml:space="preserve"> </w:t>
      </w:r>
      <w:r w:rsidR="00F73E33" w:rsidRPr="00E0316E">
        <w:rPr>
          <w:spacing w:val="-2"/>
        </w:rPr>
        <w:t>внешней</w:t>
      </w:r>
      <w:r w:rsidR="00F73E33" w:rsidRPr="00E0316E">
        <w:rPr>
          <w:spacing w:val="-10"/>
        </w:rPr>
        <w:t xml:space="preserve"> </w:t>
      </w:r>
      <w:r w:rsidR="00F73E33" w:rsidRPr="00E0316E">
        <w:rPr>
          <w:spacing w:val="-2"/>
        </w:rPr>
        <w:t>проверки</w:t>
      </w:r>
      <w:r w:rsidR="00F73E33" w:rsidRPr="00E0316E">
        <w:rPr>
          <w:spacing w:val="-11"/>
        </w:rPr>
        <w:t xml:space="preserve"> </w:t>
      </w:r>
      <w:r w:rsidR="00F73E33" w:rsidRPr="00E0316E">
        <w:rPr>
          <w:spacing w:val="-2"/>
        </w:rPr>
        <w:t>годового</w:t>
      </w:r>
      <w:r w:rsidR="00F73E33" w:rsidRPr="00E0316E">
        <w:rPr>
          <w:spacing w:val="-8"/>
        </w:rPr>
        <w:t xml:space="preserve"> </w:t>
      </w:r>
      <w:r w:rsidR="00F73E33" w:rsidRPr="00E0316E">
        <w:rPr>
          <w:spacing w:val="-2"/>
        </w:rPr>
        <w:t>отчёта</w:t>
      </w:r>
      <w:r w:rsidR="00F73E33" w:rsidRPr="00E0316E">
        <w:rPr>
          <w:spacing w:val="-9"/>
        </w:rPr>
        <w:t xml:space="preserve"> </w:t>
      </w:r>
      <w:r w:rsidR="00F73E33" w:rsidRPr="00E0316E">
        <w:rPr>
          <w:spacing w:val="-2"/>
        </w:rPr>
        <w:t>об</w:t>
      </w:r>
      <w:r w:rsidR="00F73E33" w:rsidRPr="00E0316E">
        <w:rPr>
          <w:spacing w:val="-67"/>
        </w:rPr>
        <w:t xml:space="preserve"> </w:t>
      </w:r>
      <w:r w:rsidR="00F73E33" w:rsidRPr="00E0316E">
        <w:rPr>
          <w:spacing w:val="-1"/>
        </w:rPr>
        <w:t>исполнении</w:t>
      </w:r>
      <w:r w:rsidR="00F73E33" w:rsidRPr="00E0316E">
        <w:rPr>
          <w:spacing w:val="-17"/>
        </w:rPr>
        <w:t xml:space="preserve"> </w:t>
      </w:r>
      <w:r w:rsidR="00ED6B2C" w:rsidRPr="00E0316E">
        <w:rPr>
          <w:spacing w:val="-1"/>
        </w:rPr>
        <w:t>областного</w:t>
      </w:r>
      <w:r w:rsidR="00F73E33" w:rsidRPr="00E0316E">
        <w:rPr>
          <w:spacing w:val="-15"/>
        </w:rPr>
        <w:t xml:space="preserve"> </w:t>
      </w:r>
      <w:r w:rsidR="00F73E33" w:rsidRPr="00E0316E">
        <w:rPr>
          <w:spacing w:val="-1"/>
        </w:rPr>
        <w:t>бюджета</w:t>
      </w:r>
      <w:r w:rsidR="00F73E33" w:rsidRPr="00E0316E">
        <w:rPr>
          <w:spacing w:val="-15"/>
        </w:rPr>
        <w:t xml:space="preserve"> </w:t>
      </w:r>
      <w:r w:rsidR="00F73E33" w:rsidRPr="00E0316E">
        <w:rPr>
          <w:spacing w:val="-1"/>
        </w:rPr>
        <w:t>за</w:t>
      </w:r>
      <w:r w:rsidR="00F73E33" w:rsidRPr="00E0316E">
        <w:rPr>
          <w:spacing w:val="-14"/>
        </w:rPr>
        <w:t xml:space="preserve"> </w:t>
      </w:r>
      <w:r w:rsidR="00F73E33" w:rsidRPr="00E0316E">
        <w:rPr>
          <w:spacing w:val="-1"/>
        </w:rPr>
        <w:t>отчётный</w:t>
      </w:r>
      <w:r w:rsidR="00F73E33" w:rsidRPr="00E0316E">
        <w:rPr>
          <w:spacing w:val="-17"/>
        </w:rPr>
        <w:t xml:space="preserve"> </w:t>
      </w:r>
      <w:r w:rsidR="00F73E33" w:rsidRPr="00E0316E">
        <w:t>финансовый</w:t>
      </w:r>
      <w:r w:rsidR="00F73E33" w:rsidRPr="00E0316E">
        <w:rPr>
          <w:spacing w:val="-16"/>
        </w:rPr>
        <w:t xml:space="preserve"> </w:t>
      </w:r>
      <w:r w:rsidR="00F73E33" w:rsidRPr="00E0316E">
        <w:t>год</w:t>
      </w:r>
      <w:bookmarkEnd w:id="5"/>
      <w:bookmarkEnd w:id="6"/>
    </w:p>
    <w:p w:rsidR="00610B8A" w:rsidRPr="00E0316E" w:rsidRDefault="00F73E33" w:rsidP="00163122">
      <w:pPr>
        <w:tabs>
          <w:tab w:val="left" w:pos="1134"/>
          <w:tab w:val="left" w:pos="1464"/>
        </w:tabs>
        <w:spacing w:before="221" w:line="235" w:lineRule="auto"/>
        <w:ind w:firstLine="709"/>
        <w:jc w:val="both"/>
        <w:rPr>
          <w:sz w:val="28"/>
        </w:rPr>
      </w:pPr>
      <w:r w:rsidRPr="00E0316E">
        <w:rPr>
          <w:sz w:val="28"/>
        </w:rPr>
        <w:t>Подготовленный</w:t>
      </w:r>
      <w:r w:rsidRPr="00E0316E">
        <w:rPr>
          <w:spacing w:val="1"/>
          <w:sz w:val="28"/>
        </w:rPr>
        <w:t xml:space="preserve"> </w:t>
      </w:r>
      <w:r w:rsidRPr="00E0316E">
        <w:rPr>
          <w:sz w:val="28"/>
        </w:rPr>
        <w:t>проект</w:t>
      </w:r>
      <w:r w:rsidRPr="00E0316E">
        <w:rPr>
          <w:spacing w:val="1"/>
          <w:sz w:val="28"/>
        </w:rPr>
        <w:t xml:space="preserve"> </w:t>
      </w:r>
      <w:r w:rsidRPr="00E0316E">
        <w:rPr>
          <w:sz w:val="28"/>
        </w:rPr>
        <w:t>Заключения</w:t>
      </w:r>
      <w:r w:rsidRPr="00E0316E">
        <w:rPr>
          <w:spacing w:val="1"/>
          <w:sz w:val="28"/>
        </w:rPr>
        <w:t xml:space="preserve"> </w:t>
      </w:r>
      <w:r w:rsidR="00163122" w:rsidRPr="00163122">
        <w:rPr>
          <w:spacing w:val="1"/>
          <w:sz w:val="28"/>
        </w:rPr>
        <w:t>утвержд</w:t>
      </w:r>
      <w:r w:rsidR="00163122">
        <w:rPr>
          <w:spacing w:val="1"/>
          <w:sz w:val="28"/>
        </w:rPr>
        <w:t>ается</w:t>
      </w:r>
      <w:r w:rsidR="00163122" w:rsidRPr="00163122">
        <w:rPr>
          <w:spacing w:val="1"/>
          <w:sz w:val="28"/>
        </w:rPr>
        <w:t xml:space="preserve"> коллеги</w:t>
      </w:r>
      <w:r w:rsidR="00163122">
        <w:rPr>
          <w:spacing w:val="1"/>
          <w:sz w:val="28"/>
        </w:rPr>
        <w:t>ей</w:t>
      </w:r>
      <w:r w:rsidR="00163122" w:rsidRPr="00163122">
        <w:rPr>
          <w:spacing w:val="1"/>
          <w:sz w:val="28"/>
        </w:rPr>
        <w:t xml:space="preserve"> Контрольно-счетной палаты</w:t>
      </w:r>
      <w:r w:rsidR="00163122">
        <w:rPr>
          <w:spacing w:val="1"/>
          <w:sz w:val="28"/>
        </w:rPr>
        <w:t xml:space="preserve"> и </w:t>
      </w:r>
      <w:r w:rsidR="00163122" w:rsidRPr="00163122">
        <w:rPr>
          <w:spacing w:val="1"/>
          <w:sz w:val="28"/>
        </w:rPr>
        <w:t xml:space="preserve"> </w:t>
      </w:r>
      <w:r w:rsidR="00E0316E" w:rsidRPr="00E0316E">
        <w:rPr>
          <w:sz w:val="28"/>
        </w:rPr>
        <w:t>представляется председателю контрольно-счетной палаты на подписание</w:t>
      </w:r>
      <w:r w:rsidR="000B5BB6">
        <w:rPr>
          <w:sz w:val="28"/>
        </w:rPr>
        <w:t xml:space="preserve"> не позднее срока, установленного Распоряжением</w:t>
      </w:r>
      <w:r w:rsidR="00E0316E" w:rsidRPr="00E0316E">
        <w:rPr>
          <w:sz w:val="28"/>
        </w:rPr>
        <w:t xml:space="preserve">. </w:t>
      </w:r>
    </w:p>
    <w:p w:rsidR="00610B8A" w:rsidRPr="00792187" w:rsidRDefault="00E0316E" w:rsidP="00FA49D7">
      <w:pPr>
        <w:tabs>
          <w:tab w:val="left" w:pos="1134"/>
        </w:tabs>
        <w:spacing w:before="4"/>
        <w:ind w:firstLine="709"/>
        <w:jc w:val="both"/>
        <w:rPr>
          <w:color w:val="4F81BD" w:themeColor="accent1"/>
        </w:rPr>
      </w:pPr>
      <w:r w:rsidRPr="00E0316E">
        <w:rPr>
          <w:sz w:val="28"/>
        </w:rPr>
        <w:t xml:space="preserve">Заключение </w:t>
      </w:r>
      <w:r w:rsidR="00F73E33" w:rsidRPr="00E0316E">
        <w:rPr>
          <w:sz w:val="28"/>
          <w:szCs w:val="28"/>
        </w:rPr>
        <w:t>с</w:t>
      </w:r>
      <w:r w:rsidRPr="00E0316E">
        <w:rPr>
          <w:sz w:val="28"/>
          <w:szCs w:val="28"/>
        </w:rPr>
        <w:t xml:space="preserve"> сопроводительным</w:t>
      </w:r>
      <w:r w:rsidRPr="00E0316E">
        <w:rPr>
          <w:spacing w:val="-12"/>
          <w:sz w:val="28"/>
          <w:szCs w:val="28"/>
        </w:rPr>
        <w:t xml:space="preserve"> </w:t>
      </w:r>
      <w:r w:rsidRPr="00E0316E">
        <w:rPr>
          <w:sz w:val="28"/>
          <w:szCs w:val="28"/>
        </w:rPr>
        <w:t>письмом</w:t>
      </w:r>
      <w:r w:rsidRPr="00E0316E">
        <w:rPr>
          <w:sz w:val="28"/>
        </w:rPr>
        <w:t xml:space="preserve"> направляется в Законодательной Собрание Амурской области и Губернатору Амурской области</w:t>
      </w:r>
      <w:r w:rsidR="00FA49D7">
        <w:rPr>
          <w:sz w:val="28"/>
        </w:rPr>
        <w:t xml:space="preserve"> не позднее срока, установленного </w:t>
      </w:r>
      <w:r w:rsidR="00FA49D7" w:rsidRPr="00FA49D7">
        <w:rPr>
          <w:sz w:val="28"/>
        </w:rPr>
        <w:t>Закон</w:t>
      </w:r>
      <w:r w:rsidR="00FA49D7">
        <w:rPr>
          <w:sz w:val="28"/>
        </w:rPr>
        <w:t>ом</w:t>
      </w:r>
      <w:r w:rsidR="00FA49D7" w:rsidRPr="00FA49D7">
        <w:rPr>
          <w:sz w:val="28"/>
        </w:rPr>
        <w:t xml:space="preserve"> Амурской области </w:t>
      </w:r>
      <w:r w:rsidR="00FA49D7">
        <w:rPr>
          <w:sz w:val="28"/>
        </w:rPr>
        <w:t>«</w:t>
      </w:r>
      <w:r w:rsidR="00FA49D7" w:rsidRPr="00FA49D7">
        <w:rPr>
          <w:sz w:val="28"/>
        </w:rPr>
        <w:t>О бюджетном процессе в Амурской области</w:t>
      </w:r>
      <w:r w:rsidR="00FA49D7">
        <w:rPr>
          <w:sz w:val="28"/>
        </w:rPr>
        <w:t>»</w:t>
      </w:r>
      <w:r w:rsidRPr="00E0316E">
        <w:rPr>
          <w:sz w:val="28"/>
        </w:rPr>
        <w:t>.</w:t>
      </w:r>
    </w:p>
    <w:sectPr w:rsidR="00610B8A" w:rsidRPr="00792187" w:rsidSect="009201D7">
      <w:headerReference w:type="default" r:id="rId9"/>
      <w:pgSz w:w="11900" w:h="16840"/>
      <w:pgMar w:top="851" w:right="851" w:bottom="851" w:left="141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F4" w:rsidRDefault="001A4CF4">
      <w:r>
        <w:separator/>
      </w:r>
    </w:p>
  </w:endnote>
  <w:endnote w:type="continuationSeparator" w:id="0">
    <w:p w:rsidR="001A4CF4" w:rsidRDefault="001A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F4" w:rsidRDefault="001A4CF4">
      <w:r>
        <w:separator/>
      </w:r>
    </w:p>
  </w:footnote>
  <w:footnote w:type="continuationSeparator" w:id="0">
    <w:p w:rsidR="001A4CF4" w:rsidRDefault="001A4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6F" w:rsidRDefault="006E389D">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10.7pt;margin-top:35pt;width:16.1pt;height:13.2pt;z-index:-251658752;mso-position-horizontal-relative:page;mso-position-vertical-relative:page" filled="f" stroked="f">
          <v:textbox inset="0,0,0,0">
            <w:txbxContent>
              <w:p w:rsidR="00D15C6F" w:rsidRDefault="00D15C6F">
                <w:pPr>
                  <w:spacing w:before="13"/>
                  <w:ind w:left="60"/>
                  <w:rPr>
                    <w:sz w:val="20"/>
                  </w:rPr>
                </w:pPr>
                <w:r>
                  <w:fldChar w:fldCharType="begin"/>
                </w:r>
                <w:r>
                  <w:rPr>
                    <w:sz w:val="20"/>
                  </w:rPr>
                  <w:instrText xml:space="preserve"> PAGE </w:instrText>
                </w:r>
                <w:r>
                  <w:fldChar w:fldCharType="separate"/>
                </w:r>
                <w:r w:rsidR="006E389D">
                  <w:rPr>
                    <w:noProof/>
                    <w:sz w:val="20"/>
                  </w:rPr>
                  <w:t>9</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673"/>
    <w:multiLevelType w:val="multilevel"/>
    <w:tmpl w:val="702E1830"/>
    <w:lvl w:ilvl="0">
      <w:start w:val="1"/>
      <w:numFmt w:val="decimal"/>
      <w:lvlText w:val="%1."/>
      <w:lvlJc w:val="left"/>
      <w:pPr>
        <w:ind w:left="450" w:hanging="450"/>
      </w:pPr>
      <w:rPr>
        <w:rFonts w:hint="default"/>
        <w:b/>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77C4980"/>
    <w:multiLevelType w:val="multilevel"/>
    <w:tmpl w:val="0A82A27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83B02FB"/>
    <w:multiLevelType w:val="multilevel"/>
    <w:tmpl w:val="EABE209C"/>
    <w:lvl w:ilvl="0">
      <w:start w:val="3"/>
      <w:numFmt w:val="decimal"/>
      <w:lvlText w:val="%1."/>
      <w:lvlJc w:val="left"/>
      <w:pPr>
        <w:ind w:left="675" w:hanging="675"/>
      </w:pPr>
      <w:rPr>
        <w:rFonts w:hint="default"/>
      </w:rPr>
    </w:lvl>
    <w:lvl w:ilvl="1">
      <w:start w:val="3"/>
      <w:numFmt w:val="decimal"/>
      <w:lvlText w:val="%1.%2."/>
      <w:lvlJc w:val="left"/>
      <w:pPr>
        <w:ind w:left="1281" w:hanging="720"/>
      </w:pPr>
      <w:rPr>
        <w:rFonts w:hint="default"/>
      </w:rPr>
    </w:lvl>
    <w:lvl w:ilvl="2">
      <w:start w:val="3"/>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5166" w:hanging="180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3">
    <w:nsid w:val="08C8178F"/>
    <w:multiLevelType w:val="multilevel"/>
    <w:tmpl w:val="67A49CDC"/>
    <w:lvl w:ilvl="0">
      <w:start w:val="3"/>
      <w:numFmt w:val="decimal"/>
      <w:lvlText w:val="%1"/>
      <w:lvlJc w:val="left"/>
      <w:pPr>
        <w:ind w:left="119" w:hanging="816"/>
      </w:pPr>
      <w:rPr>
        <w:rFonts w:hint="default"/>
        <w:lang w:val="ru-RU" w:eastAsia="en-US" w:bidi="ar-SA"/>
      </w:rPr>
    </w:lvl>
    <w:lvl w:ilvl="1">
      <w:start w:val="4"/>
      <w:numFmt w:val="decimal"/>
      <w:lvlText w:val="%1.%2"/>
      <w:lvlJc w:val="left"/>
      <w:pPr>
        <w:ind w:left="119" w:hanging="816"/>
      </w:pPr>
      <w:rPr>
        <w:rFonts w:hint="default"/>
        <w:lang w:val="ru-RU" w:eastAsia="en-US" w:bidi="ar-SA"/>
      </w:rPr>
    </w:lvl>
    <w:lvl w:ilvl="2">
      <w:start w:val="1"/>
      <w:numFmt w:val="decimal"/>
      <w:lvlText w:val="%1.%2.%3"/>
      <w:lvlJc w:val="left"/>
      <w:pPr>
        <w:ind w:left="119" w:hanging="816"/>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964" w:hanging="816"/>
      </w:pPr>
      <w:rPr>
        <w:rFonts w:hint="default"/>
        <w:lang w:val="ru-RU" w:eastAsia="en-US" w:bidi="ar-SA"/>
      </w:rPr>
    </w:lvl>
    <w:lvl w:ilvl="4">
      <w:numFmt w:val="bullet"/>
      <w:lvlText w:val="•"/>
      <w:lvlJc w:val="left"/>
      <w:pPr>
        <w:ind w:left="3912" w:hanging="816"/>
      </w:pPr>
      <w:rPr>
        <w:rFonts w:hint="default"/>
        <w:lang w:val="ru-RU" w:eastAsia="en-US" w:bidi="ar-SA"/>
      </w:rPr>
    </w:lvl>
    <w:lvl w:ilvl="5">
      <w:numFmt w:val="bullet"/>
      <w:lvlText w:val="•"/>
      <w:lvlJc w:val="left"/>
      <w:pPr>
        <w:ind w:left="4860" w:hanging="816"/>
      </w:pPr>
      <w:rPr>
        <w:rFonts w:hint="default"/>
        <w:lang w:val="ru-RU" w:eastAsia="en-US" w:bidi="ar-SA"/>
      </w:rPr>
    </w:lvl>
    <w:lvl w:ilvl="6">
      <w:numFmt w:val="bullet"/>
      <w:lvlText w:val="•"/>
      <w:lvlJc w:val="left"/>
      <w:pPr>
        <w:ind w:left="5808" w:hanging="816"/>
      </w:pPr>
      <w:rPr>
        <w:rFonts w:hint="default"/>
        <w:lang w:val="ru-RU" w:eastAsia="en-US" w:bidi="ar-SA"/>
      </w:rPr>
    </w:lvl>
    <w:lvl w:ilvl="7">
      <w:numFmt w:val="bullet"/>
      <w:lvlText w:val="•"/>
      <w:lvlJc w:val="left"/>
      <w:pPr>
        <w:ind w:left="6756" w:hanging="816"/>
      </w:pPr>
      <w:rPr>
        <w:rFonts w:hint="default"/>
        <w:lang w:val="ru-RU" w:eastAsia="en-US" w:bidi="ar-SA"/>
      </w:rPr>
    </w:lvl>
    <w:lvl w:ilvl="8">
      <w:numFmt w:val="bullet"/>
      <w:lvlText w:val="•"/>
      <w:lvlJc w:val="left"/>
      <w:pPr>
        <w:ind w:left="7704" w:hanging="816"/>
      </w:pPr>
      <w:rPr>
        <w:rFonts w:hint="default"/>
        <w:lang w:val="ru-RU" w:eastAsia="en-US" w:bidi="ar-SA"/>
      </w:rPr>
    </w:lvl>
  </w:abstractNum>
  <w:abstractNum w:abstractNumId="4">
    <w:nsid w:val="14AF2506"/>
    <w:multiLevelType w:val="multilevel"/>
    <w:tmpl w:val="C902059E"/>
    <w:lvl w:ilvl="0">
      <w:start w:val="2"/>
      <w:numFmt w:val="decimal"/>
      <w:lvlText w:val="%1"/>
      <w:lvlJc w:val="left"/>
      <w:pPr>
        <w:ind w:left="124" w:hanging="452"/>
      </w:pPr>
      <w:rPr>
        <w:rFonts w:hint="default"/>
        <w:lang w:val="ru-RU" w:eastAsia="en-US" w:bidi="ar-SA"/>
      </w:rPr>
    </w:lvl>
    <w:lvl w:ilvl="1">
      <w:start w:val="1"/>
      <w:numFmt w:val="decimal"/>
      <w:lvlText w:val="%1.%2"/>
      <w:lvlJc w:val="left"/>
      <w:pPr>
        <w:ind w:left="124" w:hanging="452"/>
      </w:pPr>
      <w:rPr>
        <w:rFonts w:ascii="Times New Roman" w:eastAsia="Times New Roman" w:hAnsi="Times New Roman" w:cs="Times New Roman" w:hint="default"/>
        <w:spacing w:val="-19"/>
        <w:w w:val="99"/>
        <w:sz w:val="28"/>
        <w:szCs w:val="28"/>
        <w:lang w:val="ru-RU" w:eastAsia="en-US" w:bidi="ar-SA"/>
      </w:rPr>
    </w:lvl>
    <w:lvl w:ilvl="2">
      <w:numFmt w:val="bullet"/>
      <w:lvlText w:val="•"/>
      <w:lvlJc w:val="left"/>
      <w:pPr>
        <w:ind w:left="2016" w:hanging="452"/>
      </w:pPr>
      <w:rPr>
        <w:rFonts w:hint="default"/>
        <w:lang w:val="ru-RU" w:eastAsia="en-US" w:bidi="ar-SA"/>
      </w:rPr>
    </w:lvl>
    <w:lvl w:ilvl="3">
      <w:numFmt w:val="bullet"/>
      <w:lvlText w:val="•"/>
      <w:lvlJc w:val="left"/>
      <w:pPr>
        <w:ind w:left="2964" w:hanging="452"/>
      </w:pPr>
      <w:rPr>
        <w:rFonts w:hint="default"/>
        <w:lang w:val="ru-RU" w:eastAsia="en-US" w:bidi="ar-SA"/>
      </w:rPr>
    </w:lvl>
    <w:lvl w:ilvl="4">
      <w:numFmt w:val="bullet"/>
      <w:lvlText w:val="•"/>
      <w:lvlJc w:val="left"/>
      <w:pPr>
        <w:ind w:left="3912" w:hanging="452"/>
      </w:pPr>
      <w:rPr>
        <w:rFonts w:hint="default"/>
        <w:lang w:val="ru-RU" w:eastAsia="en-US" w:bidi="ar-SA"/>
      </w:rPr>
    </w:lvl>
    <w:lvl w:ilvl="5">
      <w:numFmt w:val="bullet"/>
      <w:lvlText w:val="•"/>
      <w:lvlJc w:val="left"/>
      <w:pPr>
        <w:ind w:left="4860" w:hanging="452"/>
      </w:pPr>
      <w:rPr>
        <w:rFonts w:hint="default"/>
        <w:lang w:val="ru-RU" w:eastAsia="en-US" w:bidi="ar-SA"/>
      </w:rPr>
    </w:lvl>
    <w:lvl w:ilvl="6">
      <w:numFmt w:val="bullet"/>
      <w:lvlText w:val="•"/>
      <w:lvlJc w:val="left"/>
      <w:pPr>
        <w:ind w:left="5808" w:hanging="452"/>
      </w:pPr>
      <w:rPr>
        <w:rFonts w:hint="default"/>
        <w:lang w:val="ru-RU" w:eastAsia="en-US" w:bidi="ar-SA"/>
      </w:rPr>
    </w:lvl>
    <w:lvl w:ilvl="7">
      <w:numFmt w:val="bullet"/>
      <w:lvlText w:val="•"/>
      <w:lvlJc w:val="left"/>
      <w:pPr>
        <w:ind w:left="6756" w:hanging="452"/>
      </w:pPr>
      <w:rPr>
        <w:rFonts w:hint="default"/>
        <w:lang w:val="ru-RU" w:eastAsia="en-US" w:bidi="ar-SA"/>
      </w:rPr>
    </w:lvl>
    <w:lvl w:ilvl="8">
      <w:numFmt w:val="bullet"/>
      <w:lvlText w:val="•"/>
      <w:lvlJc w:val="left"/>
      <w:pPr>
        <w:ind w:left="7704" w:hanging="452"/>
      </w:pPr>
      <w:rPr>
        <w:rFonts w:hint="default"/>
        <w:lang w:val="ru-RU" w:eastAsia="en-US" w:bidi="ar-SA"/>
      </w:rPr>
    </w:lvl>
  </w:abstractNum>
  <w:abstractNum w:abstractNumId="5">
    <w:nsid w:val="17043027"/>
    <w:multiLevelType w:val="multilevel"/>
    <w:tmpl w:val="27C89772"/>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7460104"/>
    <w:multiLevelType w:val="multilevel"/>
    <w:tmpl w:val="259C38DE"/>
    <w:lvl w:ilvl="0">
      <w:start w:val="4"/>
      <w:numFmt w:val="decimal"/>
      <w:lvlText w:val="%1"/>
      <w:lvlJc w:val="left"/>
      <w:pPr>
        <w:ind w:left="119" w:hanging="648"/>
      </w:pPr>
      <w:rPr>
        <w:rFonts w:hint="default"/>
        <w:lang w:val="ru-RU" w:eastAsia="en-US" w:bidi="ar-SA"/>
      </w:rPr>
    </w:lvl>
    <w:lvl w:ilvl="1">
      <w:start w:val="1"/>
      <w:numFmt w:val="decimal"/>
      <w:lvlText w:val="%1.%2."/>
      <w:lvlJc w:val="left"/>
      <w:pPr>
        <w:ind w:left="119" w:hanging="648"/>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33" w:hanging="864"/>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242" w:hanging="864"/>
      </w:pPr>
      <w:rPr>
        <w:rFonts w:hint="default"/>
        <w:lang w:val="ru-RU" w:eastAsia="en-US" w:bidi="ar-SA"/>
      </w:rPr>
    </w:lvl>
    <w:lvl w:ilvl="4">
      <w:numFmt w:val="bullet"/>
      <w:lvlText w:val="•"/>
      <w:lvlJc w:val="left"/>
      <w:pPr>
        <w:ind w:left="3293" w:hanging="864"/>
      </w:pPr>
      <w:rPr>
        <w:rFonts w:hint="default"/>
        <w:lang w:val="ru-RU" w:eastAsia="en-US" w:bidi="ar-SA"/>
      </w:rPr>
    </w:lvl>
    <w:lvl w:ilvl="5">
      <w:numFmt w:val="bullet"/>
      <w:lvlText w:val="•"/>
      <w:lvlJc w:val="left"/>
      <w:pPr>
        <w:ind w:left="4344" w:hanging="864"/>
      </w:pPr>
      <w:rPr>
        <w:rFonts w:hint="default"/>
        <w:lang w:val="ru-RU" w:eastAsia="en-US" w:bidi="ar-SA"/>
      </w:rPr>
    </w:lvl>
    <w:lvl w:ilvl="6">
      <w:numFmt w:val="bullet"/>
      <w:lvlText w:val="•"/>
      <w:lvlJc w:val="left"/>
      <w:pPr>
        <w:ind w:left="5395" w:hanging="864"/>
      </w:pPr>
      <w:rPr>
        <w:rFonts w:hint="default"/>
        <w:lang w:val="ru-RU" w:eastAsia="en-US" w:bidi="ar-SA"/>
      </w:rPr>
    </w:lvl>
    <w:lvl w:ilvl="7">
      <w:numFmt w:val="bullet"/>
      <w:lvlText w:val="•"/>
      <w:lvlJc w:val="left"/>
      <w:pPr>
        <w:ind w:left="6446" w:hanging="864"/>
      </w:pPr>
      <w:rPr>
        <w:rFonts w:hint="default"/>
        <w:lang w:val="ru-RU" w:eastAsia="en-US" w:bidi="ar-SA"/>
      </w:rPr>
    </w:lvl>
    <w:lvl w:ilvl="8">
      <w:numFmt w:val="bullet"/>
      <w:lvlText w:val="•"/>
      <w:lvlJc w:val="left"/>
      <w:pPr>
        <w:ind w:left="7497" w:hanging="864"/>
      </w:pPr>
      <w:rPr>
        <w:rFonts w:hint="default"/>
        <w:lang w:val="ru-RU" w:eastAsia="en-US" w:bidi="ar-SA"/>
      </w:rPr>
    </w:lvl>
  </w:abstractNum>
  <w:abstractNum w:abstractNumId="7">
    <w:nsid w:val="1D8F2B28"/>
    <w:multiLevelType w:val="multilevel"/>
    <w:tmpl w:val="AC22473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9307B4"/>
    <w:multiLevelType w:val="hybridMultilevel"/>
    <w:tmpl w:val="86AE5DF8"/>
    <w:lvl w:ilvl="0" w:tplc="5B9014F8">
      <w:start w:val="1"/>
      <w:numFmt w:val="decimal"/>
      <w:lvlText w:val="%1)"/>
      <w:lvlJc w:val="left"/>
      <w:pPr>
        <w:ind w:left="119" w:hanging="322"/>
      </w:pPr>
      <w:rPr>
        <w:rFonts w:ascii="Times New Roman" w:eastAsia="Times New Roman" w:hAnsi="Times New Roman" w:cs="Times New Roman" w:hint="default"/>
        <w:spacing w:val="-24"/>
        <w:w w:val="99"/>
        <w:sz w:val="28"/>
        <w:szCs w:val="28"/>
        <w:lang w:val="ru-RU" w:eastAsia="en-US" w:bidi="ar-SA"/>
      </w:rPr>
    </w:lvl>
    <w:lvl w:ilvl="1" w:tplc="E020DE90">
      <w:numFmt w:val="bullet"/>
      <w:lvlText w:val="•"/>
      <w:lvlJc w:val="left"/>
      <w:pPr>
        <w:ind w:left="1068" w:hanging="322"/>
      </w:pPr>
      <w:rPr>
        <w:rFonts w:hint="default"/>
        <w:lang w:val="ru-RU" w:eastAsia="en-US" w:bidi="ar-SA"/>
      </w:rPr>
    </w:lvl>
    <w:lvl w:ilvl="2" w:tplc="DF3828C4">
      <w:numFmt w:val="bullet"/>
      <w:lvlText w:val="•"/>
      <w:lvlJc w:val="left"/>
      <w:pPr>
        <w:ind w:left="2016" w:hanging="322"/>
      </w:pPr>
      <w:rPr>
        <w:rFonts w:hint="default"/>
        <w:lang w:val="ru-RU" w:eastAsia="en-US" w:bidi="ar-SA"/>
      </w:rPr>
    </w:lvl>
    <w:lvl w:ilvl="3" w:tplc="2BB0643A">
      <w:numFmt w:val="bullet"/>
      <w:lvlText w:val="•"/>
      <w:lvlJc w:val="left"/>
      <w:pPr>
        <w:ind w:left="2964" w:hanging="322"/>
      </w:pPr>
      <w:rPr>
        <w:rFonts w:hint="default"/>
        <w:lang w:val="ru-RU" w:eastAsia="en-US" w:bidi="ar-SA"/>
      </w:rPr>
    </w:lvl>
    <w:lvl w:ilvl="4" w:tplc="61101BF2">
      <w:numFmt w:val="bullet"/>
      <w:lvlText w:val="•"/>
      <w:lvlJc w:val="left"/>
      <w:pPr>
        <w:ind w:left="3912" w:hanging="322"/>
      </w:pPr>
      <w:rPr>
        <w:rFonts w:hint="default"/>
        <w:lang w:val="ru-RU" w:eastAsia="en-US" w:bidi="ar-SA"/>
      </w:rPr>
    </w:lvl>
    <w:lvl w:ilvl="5" w:tplc="5E50A37E">
      <w:numFmt w:val="bullet"/>
      <w:lvlText w:val="•"/>
      <w:lvlJc w:val="left"/>
      <w:pPr>
        <w:ind w:left="4860" w:hanging="322"/>
      </w:pPr>
      <w:rPr>
        <w:rFonts w:hint="default"/>
        <w:lang w:val="ru-RU" w:eastAsia="en-US" w:bidi="ar-SA"/>
      </w:rPr>
    </w:lvl>
    <w:lvl w:ilvl="6" w:tplc="9232EC98">
      <w:numFmt w:val="bullet"/>
      <w:lvlText w:val="•"/>
      <w:lvlJc w:val="left"/>
      <w:pPr>
        <w:ind w:left="5808" w:hanging="322"/>
      </w:pPr>
      <w:rPr>
        <w:rFonts w:hint="default"/>
        <w:lang w:val="ru-RU" w:eastAsia="en-US" w:bidi="ar-SA"/>
      </w:rPr>
    </w:lvl>
    <w:lvl w:ilvl="7" w:tplc="262E067C">
      <w:numFmt w:val="bullet"/>
      <w:lvlText w:val="•"/>
      <w:lvlJc w:val="left"/>
      <w:pPr>
        <w:ind w:left="6756" w:hanging="322"/>
      </w:pPr>
      <w:rPr>
        <w:rFonts w:hint="default"/>
        <w:lang w:val="ru-RU" w:eastAsia="en-US" w:bidi="ar-SA"/>
      </w:rPr>
    </w:lvl>
    <w:lvl w:ilvl="8" w:tplc="19E6EC86">
      <w:numFmt w:val="bullet"/>
      <w:lvlText w:val="•"/>
      <w:lvlJc w:val="left"/>
      <w:pPr>
        <w:ind w:left="7704" w:hanging="322"/>
      </w:pPr>
      <w:rPr>
        <w:rFonts w:hint="default"/>
        <w:lang w:val="ru-RU" w:eastAsia="en-US" w:bidi="ar-SA"/>
      </w:rPr>
    </w:lvl>
  </w:abstractNum>
  <w:abstractNum w:abstractNumId="9">
    <w:nsid w:val="25671ABC"/>
    <w:multiLevelType w:val="hybridMultilevel"/>
    <w:tmpl w:val="9FB43460"/>
    <w:lvl w:ilvl="0" w:tplc="C3AE996E">
      <w:start w:val="1"/>
      <w:numFmt w:val="decimal"/>
      <w:lvlText w:val="%1-"/>
      <w:lvlJc w:val="left"/>
      <w:pPr>
        <w:ind w:left="124" w:hanging="233"/>
      </w:pPr>
      <w:rPr>
        <w:rFonts w:ascii="Times New Roman" w:eastAsia="Times New Roman" w:hAnsi="Times New Roman" w:cs="Times New Roman" w:hint="default"/>
        <w:spacing w:val="-2"/>
        <w:w w:val="99"/>
        <w:sz w:val="26"/>
        <w:szCs w:val="26"/>
        <w:lang w:val="ru-RU" w:eastAsia="en-US" w:bidi="ar-SA"/>
      </w:rPr>
    </w:lvl>
    <w:lvl w:ilvl="1" w:tplc="777089E4">
      <w:numFmt w:val="bullet"/>
      <w:lvlText w:val="•"/>
      <w:lvlJc w:val="left"/>
      <w:pPr>
        <w:ind w:left="1068" w:hanging="233"/>
      </w:pPr>
      <w:rPr>
        <w:rFonts w:hint="default"/>
        <w:lang w:val="ru-RU" w:eastAsia="en-US" w:bidi="ar-SA"/>
      </w:rPr>
    </w:lvl>
    <w:lvl w:ilvl="2" w:tplc="81D2EE66">
      <w:numFmt w:val="bullet"/>
      <w:lvlText w:val="•"/>
      <w:lvlJc w:val="left"/>
      <w:pPr>
        <w:ind w:left="2016" w:hanging="233"/>
      </w:pPr>
      <w:rPr>
        <w:rFonts w:hint="default"/>
        <w:lang w:val="ru-RU" w:eastAsia="en-US" w:bidi="ar-SA"/>
      </w:rPr>
    </w:lvl>
    <w:lvl w:ilvl="3" w:tplc="79C4E796">
      <w:numFmt w:val="bullet"/>
      <w:lvlText w:val="•"/>
      <w:lvlJc w:val="left"/>
      <w:pPr>
        <w:ind w:left="2964" w:hanging="233"/>
      </w:pPr>
      <w:rPr>
        <w:rFonts w:hint="default"/>
        <w:lang w:val="ru-RU" w:eastAsia="en-US" w:bidi="ar-SA"/>
      </w:rPr>
    </w:lvl>
    <w:lvl w:ilvl="4" w:tplc="1F8E0E30">
      <w:numFmt w:val="bullet"/>
      <w:lvlText w:val="•"/>
      <w:lvlJc w:val="left"/>
      <w:pPr>
        <w:ind w:left="3912" w:hanging="233"/>
      </w:pPr>
      <w:rPr>
        <w:rFonts w:hint="default"/>
        <w:lang w:val="ru-RU" w:eastAsia="en-US" w:bidi="ar-SA"/>
      </w:rPr>
    </w:lvl>
    <w:lvl w:ilvl="5" w:tplc="A0A20C2E">
      <w:numFmt w:val="bullet"/>
      <w:lvlText w:val="•"/>
      <w:lvlJc w:val="left"/>
      <w:pPr>
        <w:ind w:left="4860" w:hanging="233"/>
      </w:pPr>
      <w:rPr>
        <w:rFonts w:hint="default"/>
        <w:lang w:val="ru-RU" w:eastAsia="en-US" w:bidi="ar-SA"/>
      </w:rPr>
    </w:lvl>
    <w:lvl w:ilvl="6" w:tplc="7BC817BC">
      <w:numFmt w:val="bullet"/>
      <w:lvlText w:val="•"/>
      <w:lvlJc w:val="left"/>
      <w:pPr>
        <w:ind w:left="5808" w:hanging="233"/>
      </w:pPr>
      <w:rPr>
        <w:rFonts w:hint="default"/>
        <w:lang w:val="ru-RU" w:eastAsia="en-US" w:bidi="ar-SA"/>
      </w:rPr>
    </w:lvl>
    <w:lvl w:ilvl="7" w:tplc="DFF6745E">
      <w:numFmt w:val="bullet"/>
      <w:lvlText w:val="•"/>
      <w:lvlJc w:val="left"/>
      <w:pPr>
        <w:ind w:left="6756" w:hanging="233"/>
      </w:pPr>
      <w:rPr>
        <w:rFonts w:hint="default"/>
        <w:lang w:val="ru-RU" w:eastAsia="en-US" w:bidi="ar-SA"/>
      </w:rPr>
    </w:lvl>
    <w:lvl w:ilvl="8" w:tplc="D5AE1164">
      <w:numFmt w:val="bullet"/>
      <w:lvlText w:val="•"/>
      <w:lvlJc w:val="left"/>
      <w:pPr>
        <w:ind w:left="7704" w:hanging="233"/>
      </w:pPr>
      <w:rPr>
        <w:rFonts w:hint="default"/>
        <w:lang w:val="ru-RU" w:eastAsia="en-US" w:bidi="ar-SA"/>
      </w:rPr>
    </w:lvl>
  </w:abstractNum>
  <w:abstractNum w:abstractNumId="10">
    <w:nsid w:val="29D056F2"/>
    <w:multiLevelType w:val="multilevel"/>
    <w:tmpl w:val="A39032F0"/>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F5F7B7B"/>
    <w:multiLevelType w:val="hybridMultilevel"/>
    <w:tmpl w:val="FB569CC8"/>
    <w:lvl w:ilvl="0" w:tplc="2D2C5CEC">
      <w:start w:val="1"/>
      <w:numFmt w:val="decimal"/>
      <w:lvlText w:val="%1)"/>
      <w:lvlJc w:val="left"/>
      <w:pPr>
        <w:ind w:left="1127" w:hanging="298"/>
      </w:pPr>
      <w:rPr>
        <w:rFonts w:ascii="Times New Roman" w:eastAsia="Times New Roman" w:hAnsi="Times New Roman" w:cs="Times New Roman" w:hint="default"/>
        <w:spacing w:val="-24"/>
        <w:w w:val="99"/>
        <w:sz w:val="28"/>
        <w:szCs w:val="28"/>
        <w:lang w:val="ru-RU" w:eastAsia="en-US" w:bidi="ar-SA"/>
      </w:rPr>
    </w:lvl>
    <w:lvl w:ilvl="1" w:tplc="43209D08">
      <w:numFmt w:val="bullet"/>
      <w:lvlText w:val="•"/>
      <w:lvlJc w:val="left"/>
      <w:pPr>
        <w:ind w:left="1968" w:hanging="298"/>
      </w:pPr>
      <w:rPr>
        <w:rFonts w:hint="default"/>
        <w:lang w:val="ru-RU" w:eastAsia="en-US" w:bidi="ar-SA"/>
      </w:rPr>
    </w:lvl>
    <w:lvl w:ilvl="2" w:tplc="B192BEBA">
      <w:numFmt w:val="bullet"/>
      <w:lvlText w:val="•"/>
      <w:lvlJc w:val="left"/>
      <w:pPr>
        <w:ind w:left="2816" w:hanging="298"/>
      </w:pPr>
      <w:rPr>
        <w:rFonts w:hint="default"/>
        <w:lang w:val="ru-RU" w:eastAsia="en-US" w:bidi="ar-SA"/>
      </w:rPr>
    </w:lvl>
    <w:lvl w:ilvl="3" w:tplc="8550F310">
      <w:numFmt w:val="bullet"/>
      <w:lvlText w:val="•"/>
      <w:lvlJc w:val="left"/>
      <w:pPr>
        <w:ind w:left="3664" w:hanging="298"/>
      </w:pPr>
      <w:rPr>
        <w:rFonts w:hint="default"/>
        <w:lang w:val="ru-RU" w:eastAsia="en-US" w:bidi="ar-SA"/>
      </w:rPr>
    </w:lvl>
    <w:lvl w:ilvl="4" w:tplc="52E0B532">
      <w:numFmt w:val="bullet"/>
      <w:lvlText w:val="•"/>
      <w:lvlJc w:val="left"/>
      <w:pPr>
        <w:ind w:left="4512" w:hanging="298"/>
      </w:pPr>
      <w:rPr>
        <w:rFonts w:hint="default"/>
        <w:lang w:val="ru-RU" w:eastAsia="en-US" w:bidi="ar-SA"/>
      </w:rPr>
    </w:lvl>
    <w:lvl w:ilvl="5" w:tplc="EDC2B9EC">
      <w:numFmt w:val="bullet"/>
      <w:lvlText w:val="•"/>
      <w:lvlJc w:val="left"/>
      <w:pPr>
        <w:ind w:left="5360" w:hanging="298"/>
      </w:pPr>
      <w:rPr>
        <w:rFonts w:hint="default"/>
        <w:lang w:val="ru-RU" w:eastAsia="en-US" w:bidi="ar-SA"/>
      </w:rPr>
    </w:lvl>
    <w:lvl w:ilvl="6" w:tplc="4D26FA58">
      <w:numFmt w:val="bullet"/>
      <w:lvlText w:val="•"/>
      <w:lvlJc w:val="left"/>
      <w:pPr>
        <w:ind w:left="6208" w:hanging="298"/>
      </w:pPr>
      <w:rPr>
        <w:rFonts w:hint="default"/>
        <w:lang w:val="ru-RU" w:eastAsia="en-US" w:bidi="ar-SA"/>
      </w:rPr>
    </w:lvl>
    <w:lvl w:ilvl="7" w:tplc="9E6625FE">
      <w:numFmt w:val="bullet"/>
      <w:lvlText w:val="•"/>
      <w:lvlJc w:val="left"/>
      <w:pPr>
        <w:ind w:left="7056" w:hanging="298"/>
      </w:pPr>
      <w:rPr>
        <w:rFonts w:hint="default"/>
        <w:lang w:val="ru-RU" w:eastAsia="en-US" w:bidi="ar-SA"/>
      </w:rPr>
    </w:lvl>
    <w:lvl w:ilvl="8" w:tplc="E2F0C1DA">
      <w:numFmt w:val="bullet"/>
      <w:lvlText w:val="•"/>
      <w:lvlJc w:val="left"/>
      <w:pPr>
        <w:ind w:left="7904" w:hanging="298"/>
      </w:pPr>
      <w:rPr>
        <w:rFonts w:hint="default"/>
        <w:lang w:val="ru-RU" w:eastAsia="en-US" w:bidi="ar-SA"/>
      </w:rPr>
    </w:lvl>
  </w:abstractNum>
  <w:abstractNum w:abstractNumId="12">
    <w:nsid w:val="30C10D41"/>
    <w:multiLevelType w:val="hybridMultilevel"/>
    <w:tmpl w:val="2D78A7F0"/>
    <w:lvl w:ilvl="0" w:tplc="10EA2594">
      <w:start w:val="1"/>
      <w:numFmt w:val="decimal"/>
      <w:lvlText w:val="%1)"/>
      <w:lvlJc w:val="left"/>
      <w:pPr>
        <w:ind w:left="172" w:hanging="312"/>
      </w:pPr>
      <w:rPr>
        <w:rFonts w:ascii="Times New Roman" w:eastAsia="Times New Roman" w:hAnsi="Times New Roman" w:cs="Times New Roman" w:hint="default"/>
        <w:spacing w:val="-24"/>
        <w:w w:val="99"/>
        <w:sz w:val="28"/>
        <w:szCs w:val="28"/>
        <w:lang w:val="ru-RU" w:eastAsia="en-US" w:bidi="ar-SA"/>
      </w:rPr>
    </w:lvl>
    <w:lvl w:ilvl="1" w:tplc="E03C1F0A">
      <w:numFmt w:val="bullet"/>
      <w:lvlText w:val="•"/>
      <w:lvlJc w:val="left"/>
      <w:pPr>
        <w:ind w:left="1122" w:hanging="312"/>
      </w:pPr>
      <w:rPr>
        <w:rFonts w:hint="default"/>
        <w:lang w:val="ru-RU" w:eastAsia="en-US" w:bidi="ar-SA"/>
      </w:rPr>
    </w:lvl>
    <w:lvl w:ilvl="2" w:tplc="34ECC70C">
      <w:numFmt w:val="bullet"/>
      <w:lvlText w:val="•"/>
      <w:lvlJc w:val="left"/>
      <w:pPr>
        <w:ind w:left="2064" w:hanging="312"/>
      </w:pPr>
      <w:rPr>
        <w:rFonts w:hint="default"/>
        <w:lang w:val="ru-RU" w:eastAsia="en-US" w:bidi="ar-SA"/>
      </w:rPr>
    </w:lvl>
    <w:lvl w:ilvl="3" w:tplc="9B2C6012">
      <w:numFmt w:val="bullet"/>
      <w:lvlText w:val="•"/>
      <w:lvlJc w:val="left"/>
      <w:pPr>
        <w:ind w:left="3006" w:hanging="312"/>
      </w:pPr>
      <w:rPr>
        <w:rFonts w:hint="default"/>
        <w:lang w:val="ru-RU" w:eastAsia="en-US" w:bidi="ar-SA"/>
      </w:rPr>
    </w:lvl>
    <w:lvl w:ilvl="4" w:tplc="F9026848">
      <w:numFmt w:val="bullet"/>
      <w:lvlText w:val="•"/>
      <w:lvlJc w:val="left"/>
      <w:pPr>
        <w:ind w:left="3948" w:hanging="312"/>
      </w:pPr>
      <w:rPr>
        <w:rFonts w:hint="default"/>
        <w:lang w:val="ru-RU" w:eastAsia="en-US" w:bidi="ar-SA"/>
      </w:rPr>
    </w:lvl>
    <w:lvl w:ilvl="5" w:tplc="24042C36">
      <w:numFmt w:val="bullet"/>
      <w:lvlText w:val="•"/>
      <w:lvlJc w:val="left"/>
      <w:pPr>
        <w:ind w:left="4890" w:hanging="312"/>
      </w:pPr>
      <w:rPr>
        <w:rFonts w:hint="default"/>
        <w:lang w:val="ru-RU" w:eastAsia="en-US" w:bidi="ar-SA"/>
      </w:rPr>
    </w:lvl>
    <w:lvl w:ilvl="6" w:tplc="7C9CE2F2">
      <w:numFmt w:val="bullet"/>
      <w:lvlText w:val="•"/>
      <w:lvlJc w:val="left"/>
      <w:pPr>
        <w:ind w:left="5832" w:hanging="312"/>
      </w:pPr>
      <w:rPr>
        <w:rFonts w:hint="default"/>
        <w:lang w:val="ru-RU" w:eastAsia="en-US" w:bidi="ar-SA"/>
      </w:rPr>
    </w:lvl>
    <w:lvl w:ilvl="7" w:tplc="F6A4BCC8">
      <w:numFmt w:val="bullet"/>
      <w:lvlText w:val="•"/>
      <w:lvlJc w:val="left"/>
      <w:pPr>
        <w:ind w:left="6774" w:hanging="312"/>
      </w:pPr>
      <w:rPr>
        <w:rFonts w:hint="default"/>
        <w:lang w:val="ru-RU" w:eastAsia="en-US" w:bidi="ar-SA"/>
      </w:rPr>
    </w:lvl>
    <w:lvl w:ilvl="8" w:tplc="DE086F9C">
      <w:numFmt w:val="bullet"/>
      <w:lvlText w:val="•"/>
      <w:lvlJc w:val="left"/>
      <w:pPr>
        <w:ind w:left="7716" w:hanging="312"/>
      </w:pPr>
      <w:rPr>
        <w:rFonts w:hint="default"/>
        <w:lang w:val="ru-RU" w:eastAsia="en-US" w:bidi="ar-SA"/>
      </w:rPr>
    </w:lvl>
  </w:abstractNum>
  <w:abstractNum w:abstractNumId="13">
    <w:nsid w:val="32325C38"/>
    <w:multiLevelType w:val="hybridMultilevel"/>
    <w:tmpl w:val="449211E4"/>
    <w:lvl w:ilvl="0" w:tplc="A7A27832">
      <w:start w:val="1"/>
      <w:numFmt w:val="decimal"/>
      <w:lvlText w:val="%1)"/>
      <w:lvlJc w:val="left"/>
      <w:pPr>
        <w:ind w:left="119" w:hanging="322"/>
      </w:pPr>
      <w:rPr>
        <w:rFonts w:ascii="Times New Roman" w:eastAsia="Times New Roman" w:hAnsi="Times New Roman" w:cs="Times New Roman" w:hint="default"/>
        <w:spacing w:val="-24"/>
        <w:w w:val="99"/>
        <w:sz w:val="28"/>
        <w:szCs w:val="28"/>
        <w:lang w:val="ru-RU" w:eastAsia="en-US" w:bidi="ar-SA"/>
      </w:rPr>
    </w:lvl>
    <w:lvl w:ilvl="1" w:tplc="9B84C0AC">
      <w:numFmt w:val="bullet"/>
      <w:lvlText w:val="•"/>
      <w:lvlJc w:val="left"/>
      <w:pPr>
        <w:ind w:left="1068" w:hanging="322"/>
      </w:pPr>
      <w:rPr>
        <w:rFonts w:hint="default"/>
        <w:lang w:val="ru-RU" w:eastAsia="en-US" w:bidi="ar-SA"/>
      </w:rPr>
    </w:lvl>
    <w:lvl w:ilvl="2" w:tplc="0A7CB862">
      <w:numFmt w:val="bullet"/>
      <w:lvlText w:val="•"/>
      <w:lvlJc w:val="left"/>
      <w:pPr>
        <w:ind w:left="2016" w:hanging="322"/>
      </w:pPr>
      <w:rPr>
        <w:rFonts w:hint="default"/>
        <w:lang w:val="ru-RU" w:eastAsia="en-US" w:bidi="ar-SA"/>
      </w:rPr>
    </w:lvl>
    <w:lvl w:ilvl="3" w:tplc="1F36DA50">
      <w:numFmt w:val="bullet"/>
      <w:lvlText w:val="•"/>
      <w:lvlJc w:val="left"/>
      <w:pPr>
        <w:ind w:left="2964" w:hanging="322"/>
      </w:pPr>
      <w:rPr>
        <w:rFonts w:hint="default"/>
        <w:lang w:val="ru-RU" w:eastAsia="en-US" w:bidi="ar-SA"/>
      </w:rPr>
    </w:lvl>
    <w:lvl w:ilvl="4" w:tplc="EFFE786A">
      <w:numFmt w:val="bullet"/>
      <w:lvlText w:val="•"/>
      <w:lvlJc w:val="left"/>
      <w:pPr>
        <w:ind w:left="3912" w:hanging="322"/>
      </w:pPr>
      <w:rPr>
        <w:rFonts w:hint="default"/>
        <w:lang w:val="ru-RU" w:eastAsia="en-US" w:bidi="ar-SA"/>
      </w:rPr>
    </w:lvl>
    <w:lvl w:ilvl="5" w:tplc="13727812">
      <w:numFmt w:val="bullet"/>
      <w:lvlText w:val="•"/>
      <w:lvlJc w:val="left"/>
      <w:pPr>
        <w:ind w:left="4860" w:hanging="322"/>
      </w:pPr>
      <w:rPr>
        <w:rFonts w:hint="default"/>
        <w:lang w:val="ru-RU" w:eastAsia="en-US" w:bidi="ar-SA"/>
      </w:rPr>
    </w:lvl>
    <w:lvl w:ilvl="6" w:tplc="DF1A8450">
      <w:numFmt w:val="bullet"/>
      <w:lvlText w:val="•"/>
      <w:lvlJc w:val="left"/>
      <w:pPr>
        <w:ind w:left="5808" w:hanging="322"/>
      </w:pPr>
      <w:rPr>
        <w:rFonts w:hint="default"/>
        <w:lang w:val="ru-RU" w:eastAsia="en-US" w:bidi="ar-SA"/>
      </w:rPr>
    </w:lvl>
    <w:lvl w:ilvl="7" w:tplc="65A008FE">
      <w:numFmt w:val="bullet"/>
      <w:lvlText w:val="•"/>
      <w:lvlJc w:val="left"/>
      <w:pPr>
        <w:ind w:left="6756" w:hanging="322"/>
      </w:pPr>
      <w:rPr>
        <w:rFonts w:hint="default"/>
        <w:lang w:val="ru-RU" w:eastAsia="en-US" w:bidi="ar-SA"/>
      </w:rPr>
    </w:lvl>
    <w:lvl w:ilvl="8" w:tplc="4BF6B2D4">
      <w:numFmt w:val="bullet"/>
      <w:lvlText w:val="•"/>
      <w:lvlJc w:val="left"/>
      <w:pPr>
        <w:ind w:left="7704" w:hanging="322"/>
      </w:pPr>
      <w:rPr>
        <w:rFonts w:hint="default"/>
        <w:lang w:val="ru-RU" w:eastAsia="en-US" w:bidi="ar-SA"/>
      </w:rPr>
    </w:lvl>
  </w:abstractNum>
  <w:abstractNum w:abstractNumId="14">
    <w:nsid w:val="393D249D"/>
    <w:multiLevelType w:val="hybridMultilevel"/>
    <w:tmpl w:val="B8726D78"/>
    <w:lvl w:ilvl="0" w:tplc="1BC808A8">
      <w:start w:val="1"/>
      <w:numFmt w:val="decimal"/>
      <w:lvlText w:val="%1)"/>
      <w:lvlJc w:val="left"/>
      <w:pPr>
        <w:ind w:left="119" w:hanging="437"/>
      </w:pPr>
      <w:rPr>
        <w:rFonts w:ascii="Times New Roman" w:eastAsia="Times New Roman" w:hAnsi="Times New Roman" w:cs="Times New Roman" w:hint="default"/>
        <w:w w:val="99"/>
        <w:sz w:val="28"/>
        <w:szCs w:val="28"/>
        <w:lang w:val="ru-RU" w:eastAsia="en-US" w:bidi="ar-SA"/>
      </w:rPr>
    </w:lvl>
    <w:lvl w:ilvl="1" w:tplc="98C8D81C">
      <w:numFmt w:val="bullet"/>
      <w:lvlText w:val="•"/>
      <w:lvlJc w:val="left"/>
      <w:pPr>
        <w:ind w:left="1068" w:hanging="437"/>
      </w:pPr>
      <w:rPr>
        <w:rFonts w:hint="default"/>
        <w:lang w:val="ru-RU" w:eastAsia="en-US" w:bidi="ar-SA"/>
      </w:rPr>
    </w:lvl>
    <w:lvl w:ilvl="2" w:tplc="24F8ABEC">
      <w:numFmt w:val="bullet"/>
      <w:lvlText w:val="•"/>
      <w:lvlJc w:val="left"/>
      <w:pPr>
        <w:ind w:left="2016" w:hanging="437"/>
      </w:pPr>
      <w:rPr>
        <w:rFonts w:hint="default"/>
        <w:lang w:val="ru-RU" w:eastAsia="en-US" w:bidi="ar-SA"/>
      </w:rPr>
    </w:lvl>
    <w:lvl w:ilvl="3" w:tplc="FA6215F8">
      <w:numFmt w:val="bullet"/>
      <w:lvlText w:val="•"/>
      <w:lvlJc w:val="left"/>
      <w:pPr>
        <w:ind w:left="2964" w:hanging="437"/>
      </w:pPr>
      <w:rPr>
        <w:rFonts w:hint="default"/>
        <w:lang w:val="ru-RU" w:eastAsia="en-US" w:bidi="ar-SA"/>
      </w:rPr>
    </w:lvl>
    <w:lvl w:ilvl="4" w:tplc="10B444E6">
      <w:numFmt w:val="bullet"/>
      <w:lvlText w:val="•"/>
      <w:lvlJc w:val="left"/>
      <w:pPr>
        <w:ind w:left="3912" w:hanging="437"/>
      </w:pPr>
      <w:rPr>
        <w:rFonts w:hint="default"/>
        <w:lang w:val="ru-RU" w:eastAsia="en-US" w:bidi="ar-SA"/>
      </w:rPr>
    </w:lvl>
    <w:lvl w:ilvl="5" w:tplc="AA9800E2">
      <w:numFmt w:val="bullet"/>
      <w:lvlText w:val="•"/>
      <w:lvlJc w:val="left"/>
      <w:pPr>
        <w:ind w:left="4860" w:hanging="437"/>
      </w:pPr>
      <w:rPr>
        <w:rFonts w:hint="default"/>
        <w:lang w:val="ru-RU" w:eastAsia="en-US" w:bidi="ar-SA"/>
      </w:rPr>
    </w:lvl>
    <w:lvl w:ilvl="6" w:tplc="6096C796">
      <w:numFmt w:val="bullet"/>
      <w:lvlText w:val="•"/>
      <w:lvlJc w:val="left"/>
      <w:pPr>
        <w:ind w:left="5808" w:hanging="437"/>
      </w:pPr>
      <w:rPr>
        <w:rFonts w:hint="default"/>
        <w:lang w:val="ru-RU" w:eastAsia="en-US" w:bidi="ar-SA"/>
      </w:rPr>
    </w:lvl>
    <w:lvl w:ilvl="7" w:tplc="3A764A64">
      <w:numFmt w:val="bullet"/>
      <w:lvlText w:val="•"/>
      <w:lvlJc w:val="left"/>
      <w:pPr>
        <w:ind w:left="6756" w:hanging="437"/>
      </w:pPr>
      <w:rPr>
        <w:rFonts w:hint="default"/>
        <w:lang w:val="ru-RU" w:eastAsia="en-US" w:bidi="ar-SA"/>
      </w:rPr>
    </w:lvl>
    <w:lvl w:ilvl="8" w:tplc="719A8DD0">
      <w:numFmt w:val="bullet"/>
      <w:lvlText w:val="•"/>
      <w:lvlJc w:val="left"/>
      <w:pPr>
        <w:ind w:left="7704" w:hanging="437"/>
      </w:pPr>
      <w:rPr>
        <w:rFonts w:hint="default"/>
        <w:lang w:val="ru-RU" w:eastAsia="en-US" w:bidi="ar-SA"/>
      </w:rPr>
    </w:lvl>
  </w:abstractNum>
  <w:abstractNum w:abstractNumId="15">
    <w:nsid w:val="3F003155"/>
    <w:multiLevelType w:val="hybridMultilevel"/>
    <w:tmpl w:val="6C88273A"/>
    <w:lvl w:ilvl="0" w:tplc="5FD4C8EA">
      <w:start w:val="1"/>
      <w:numFmt w:val="decimal"/>
      <w:lvlText w:val="%1)"/>
      <w:lvlJc w:val="left"/>
      <w:pPr>
        <w:ind w:left="119" w:hanging="322"/>
      </w:pPr>
      <w:rPr>
        <w:rFonts w:ascii="Times New Roman" w:eastAsia="Times New Roman" w:hAnsi="Times New Roman" w:cs="Times New Roman" w:hint="default"/>
        <w:spacing w:val="-24"/>
        <w:w w:val="99"/>
        <w:sz w:val="28"/>
        <w:szCs w:val="28"/>
        <w:lang w:val="ru-RU" w:eastAsia="en-US" w:bidi="ar-SA"/>
      </w:rPr>
    </w:lvl>
    <w:lvl w:ilvl="1" w:tplc="65002CA8">
      <w:numFmt w:val="bullet"/>
      <w:lvlText w:val="•"/>
      <w:lvlJc w:val="left"/>
      <w:pPr>
        <w:ind w:left="1068" w:hanging="322"/>
      </w:pPr>
      <w:rPr>
        <w:rFonts w:hint="default"/>
        <w:lang w:val="ru-RU" w:eastAsia="en-US" w:bidi="ar-SA"/>
      </w:rPr>
    </w:lvl>
    <w:lvl w:ilvl="2" w:tplc="87B463D4">
      <w:numFmt w:val="bullet"/>
      <w:lvlText w:val="•"/>
      <w:lvlJc w:val="left"/>
      <w:pPr>
        <w:ind w:left="2016" w:hanging="322"/>
      </w:pPr>
      <w:rPr>
        <w:rFonts w:hint="default"/>
        <w:lang w:val="ru-RU" w:eastAsia="en-US" w:bidi="ar-SA"/>
      </w:rPr>
    </w:lvl>
    <w:lvl w:ilvl="3" w:tplc="45AE89A2">
      <w:numFmt w:val="bullet"/>
      <w:lvlText w:val="•"/>
      <w:lvlJc w:val="left"/>
      <w:pPr>
        <w:ind w:left="2964" w:hanging="322"/>
      </w:pPr>
      <w:rPr>
        <w:rFonts w:hint="default"/>
        <w:lang w:val="ru-RU" w:eastAsia="en-US" w:bidi="ar-SA"/>
      </w:rPr>
    </w:lvl>
    <w:lvl w:ilvl="4" w:tplc="6C546336">
      <w:numFmt w:val="bullet"/>
      <w:lvlText w:val="•"/>
      <w:lvlJc w:val="left"/>
      <w:pPr>
        <w:ind w:left="3912" w:hanging="322"/>
      </w:pPr>
      <w:rPr>
        <w:rFonts w:hint="default"/>
        <w:lang w:val="ru-RU" w:eastAsia="en-US" w:bidi="ar-SA"/>
      </w:rPr>
    </w:lvl>
    <w:lvl w:ilvl="5" w:tplc="80444734">
      <w:numFmt w:val="bullet"/>
      <w:lvlText w:val="•"/>
      <w:lvlJc w:val="left"/>
      <w:pPr>
        <w:ind w:left="4860" w:hanging="322"/>
      </w:pPr>
      <w:rPr>
        <w:rFonts w:hint="default"/>
        <w:lang w:val="ru-RU" w:eastAsia="en-US" w:bidi="ar-SA"/>
      </w:rPr>
    </w:lvl>
    <w:lvl w:ilvl="6" w:tplc="FE76B4C4">
      <w:numFmt w:val="bullet"/>
      <w:lvlText w:val="•"/>
      <w:lvlJc w:val="left"/>
      <w:pPr>
        <w:ind w:left="5808" w:hanging="322"/>
      </w:pPr>
      <w:rPr>
        <w:rFonts w:hint="default"/>
        <w:lang w:val="ru-RU" w:eastAsia="en-US" w:bidi="ar-SA"/>
      </w:rPr>
    </w:lvl>
    <w:lvl w:ilvl="7" w:tplc="4C68A276">
      <w:numFmt w:val="bullet"/>
      <w:lvlText w:val="•"/>
      <w:lvlJc w:val="left"/>
      <w:pPr>
        <w:ind w:left="6756" w:hanging="322"/>
      </w:pPr>
      <w:rPr>
        <w:rFonts w:hint="default"/>
        <w:lang w:val="ru-RU" w:eastAsia="en-US" w:bidi="ar-SA"/>
      </w:rPr>
    </w:lvl>
    <w:lvl w:ilvl="8" w:tplc="02B4F8EC">
      <w:numFmt w:val="bullet"/>
      <w:lvlText w:val="•"/>
      <w:lvlJc w:val="left"/>
      <w:pPr>
        <w:ind w:left="7704" w:hanging="322"/>
      </w:pPr>
      <w:rPr>
        <w:rFonts w:hint="default"/>
        <w:lang w:val="ru-RU" w:eastAsia="en-US" w:bidi="ar-SA"/>
      </w:rPr>
    </w:lvl>
  </w:abstractNum>
  <w:abstractNum w:abstractNumId="16">
    <w:nsid w:val="3FCF1ED4"/>
    <w:multiLevelType w:val="multilevel"/>
    <w:tmpl w:val="2F0E843C"/>
    <w:lvl w:ilvl="0">
      <w:start w:val="1"/>
      <w:numFmt w:val="decimal"/>
      <w:lvlText w:val="%1"/>
      <w:lvlJc w:val="left"/>
      <w:pPr>
        <w:ind w:left="148" w:hanging="476"/>
      </w:pPr>
      <w:rPr>
        <w:rFonts w:hint="default"/>
        <w:lang w:val="ru-RU" w:eastAsia="en-US" w:bidi="ar-SA"/>
      </w:rPr>
    </w:lvl>
    <w:lvl w:ilvl="1">
      <w:start w:val="7"/>
      <w:numFmt w:val="decimal"/>
      <w:lvlText w:val="%1.%2."/>
      <w:lvlJc w:val="left"/>
      <w:pPr>
        <w:ind w:left="148" w:hanging="476"/>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032" w:hanging="476"/>
      </w:pPr>
      <w:rPr>
        <w:rFonts w:hint="default"/>
        <w:lang w:val="ru-RU" w:eastAsia="en-US" w:bidi="ar-SA"/>
      </w:rPr>
    </w:lvl>
    <w:lvl w:ilvl="3">
      <w:numFmt w:val="bullet"/>
      <w:lvlText w:val="•"/>
      <w:lvlJc w:val="left"/>
      <w:pPr>
        <w:ind w:left="2978" w:hanging="476"/>
      </w:pPr>
      <w:rPr>
        <w:rFonts w:hint="default"/>
        <w:lang w:val="ru-RU" w:eastAsia="en-US" w:bidi="ar-SA"/>
      </w:rPr>
    </w:lvl>
    <w:lvl w:ilvl="4">
      <w:numFmt w:val="bullet"/>
      <w:lvlText w:val="•"/>
      <w:lvlJc w:val="left"/>
      <w:pPr>
        <w:ind w:left="3924" w:hanging="476"/>
      </w:pPr>
      <w:rPr>
        <w:rFonts w:hint="default"/>
        <w:lang w:val="ru-RU" w:eastAsia="en-US" w:bidi="ar-SA"/>
      </w:rPr>
    </w:lvl>
    <w:lvl w:ilvl="5">
      <w:numFmt w:val="bullet"/>
      <w:lvlText w:val="•"/>
      <w:lvlJc w:val="left"/>
      <w:pPr>
        <w:ind w:left="4870" w:hanging="476"/>
      </w:pPr>
      <w:rPr>
        <w:rFonts w:hint="default"/>
        <w:lang w:val="ru-RU" w:eastAsia="en-US" w:bidi="ar-SA"/>
      </w:rPr>
    </w:lvl>
    <w:lvl w:ilvl="6">
      <w:numFmt w:val="bullet"/>
      <w:lvlText w:val="•"/>
      <w:lvlJc w:val="left"/>
      <w:pPr>
        <w:ind w:left="5816" w:hanging="476"/>
      </w:pPr>
      <w:rPr>
        <w:rFonts w:hint="default"/>
        <w:lang w:val="ru-RU" w:eastAsia="en-US" w:bidi="ar-SA"/>
      </w:rPr>
    </w:lvl>
    <w:lvl w:ilvl="7">
      <w:numFmt w:val="bullet"/>
      <w:lvlText w:val="•"/>
      <w:lvlJc w:val="left"/>
      <w:pPr>
        <w:ind w:left="6762" w:hanging="476"/>
      </w:pPr>
      <w:rPr>
        <w:rFonts w:hint="default"/>
        <w:lang w:val="ru-RU" w:eastAsia="en-US" w:bidi="ar-SA"/>
      </w:rPr>
    </w:lvl>
    <w:lvl w:ilvl="8">
      <w:numFmt w:val="bullet"/>
      <w:lvlText w:val="•"/>
      <w:lvlJc w:val="left"/>
      <w:pPr>
        <w:ind w:left="7708" w:hanging="476"/>
      </w:pPr>
      <w:rPr>
        <w:rFonts w:hint="default"/>
        <w:lang w:val="ru-RU" w:eastAsia="en-US" w:bidi="ar-SA"/>
      </w:rPr>
    </w:lvl>
  </w:abstractNum>
  <w:abstractNum w:abstractNumId="17">
    <w:nsid w:val="460C0503"/>
    <w:multiLevelType w:val="hybridMultilevel"/>
    <w:tmpl w:val="D4AEAD96"/>
    <w:lvl w:ilvl="0" w:tplc="D74287CE">
      <w:start w:val="1"/>
      <w:numFmt w:val="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2C6680"/>
    <w:multiLevelType w:val="multilevel"/>
    <w:tmpl w:val="64626366"/>
    <w:lvl w:ilvl="0">
      <w:start w:val="2"/>
      <w:numFmt w:val="decimal"/>
      <w:lvlText w:val="%1"/>
      <w:lvlJc w:val="left"/>
      <w:pPr>
        <w:ind w:left="124" w:hanging="452"/>
      </w:pPr>
      <w:rPr>
        <w:rFonts w:hint="default"/>
        <w:lang w:val="ru-RU" w:eastAsia="en-US" w:bidi="ar-SA"/>
      </w:rPr>
    </w:lvl>
    <w:lvl w:ilvl="1">
      <w:start w:val="1"/>
      <w:numFmt w:val="decimal"/>
      <w:lvlText w:val="%1.%2"/>
      <w:lvlJc w:val="left"/>
      <w:pPr>
        <w:ind w:left="124" w:hanging="452"/>
      </w:pPr>
      <w:rPr>
        <w:rFonts w:ascii="Times New Roman" w:eastAsia="Times New Roman" w:hAnsi="Times New Roman" w:cs="Times New Roman" w:hint="default"/>
        <w:spacing w:val="-19"/>
        <w:w w:val="99"/>
        <w:sz w:val="28"/>
        <w:szCs w:val="28"/>
        <w:lang w:val="ru-RU" w:eastAsia="en-US" w:bidi="ar-SA"/>
      </w:rPr>
    </w:lvl>
    <w:lvl w:ilvl="2">
      <w:numFmt w:val="bullet"/>
      <w:lvlText w:val="•"/>
      <w:lvlJc w:val="left"/>
      <w:pPr>
        <w:ind w:left="2016" w:hanging="452"/>
      </w:pPr>
      <w:rPr>
        <w:rFonts w:hint="default"/>
        <w:lang w:val="ru-RU" w:eastAsia="en-US" w:bidi="ar-SA"/>
      </w:rPr>
    </w:lvl>
    <w:lvl w:ilvl="3">
      <w:numFmt w:val="bullet"/>
      <w:lvlText w:val="•"/>
      <w:lvlJc w:val="left"/>
      <w:pPr>
        <w:ind w:left="2964" w:hanging="452"/>
      </w:pPr>
      <w:rPr>
        <w:rFonts w:hint="default"/>
        <w:lang w:val="ru-RU" w:eastAsia="en-US" w:bidi="ar-SA"/>
      </w:rPr>
    </w:lvl>
    <w:lvl w:ilvl="4">
      <w:numFmt w:val="bullet"/>
      <w:lvlText w:val="•"/>
      <w:lvlJc w:val="left"/>
      <w:pPr>
        <w:ind w:left="3912" w:hanging="452"/>
      </w:pPr>
      <w:rPr>
        <w:rFonts w:hint="default"/>
        <w:lang w:val="ru-RU" w:eastAsia="en-US" w:bidi="ar-SA"/>
      </w:rPr>
    </w:lvl>
    <w:lvl w:ilvl="5">
      <w:numFmt w:val="bullet"/>
      <w:lvlText w:val="•"/>
      <w:lvlJc w:val="left"/>
      <w:pPr>
        <w:ind w:left="4860" w:hanging="452"/>
      </w:pPr>
      <w:rPr>
        <w:rFonts w:hint="default"/>
        <w:lang w:val="ru-RU" w:eastAsia="en-US" w:bidi="ar-SA"/>
      </w:rPr>
    </w:lvl>
    <w:lvl w:ilvl="6">
      <w:numFmt w:val="bullet"/>
      <w:lvlText w:val="•"/>
      <w:lvlJc w:val="left"/>
      <w:pPr>
        <w:ind w:left="5808" w:hanging="452"/>
      </w:pPr>
      <w:rPr>
        <w:rFonts w:hint="default"/>
        <w:lang w:val="ru-RU" w:eastAsia="en-US" w:bidi="ar-SA"/>
      </w:rPr>
    </w:lvl>
    <w:lvl w:ilvl="7">
      <w:numFmt w:val="bullet"/>
      <w:lvlText w:val="•"/>
      <w:lvlJc w:val="left"/>
      <w:pPr>
        <w:ind w:left="6756" w:hanging="452"/>
      </w:pPr>
      <w:rPr>
        <w:rFonts w:hint="default"/>
        <w:lang w:val="ru-RU" w:eastAsia="en-US" w:bidi="ar-SA"/>
      </w:rPr>
    </w:lvl>
    <w:lvl w:ilvl="8">
      <w:numFmt w:val="bullet"/>
      <w:lvlText w:val="•"/>
      <w:lvlJc w:val="left"/>
      <w:pPr>
        <w:ind w:left="7704" w:hanging="452"/>
      </w:pPr>
      <w:rPr>
        <w:rFonts w:hint="default"/>
        <w:lang w:val="ru-RU" w:eastAsia="en-US" w:bidi="ar-SA"/>
      </w:rPr>
    </w:lvl>
  </w:abstractNum>
  <w:abstractNum w:abstractNumId="19">
    <w:nsid w:val="4F301859"/>
    <w:multiLevelType w:val="hybridMultilevel"/>
    <w:tmpl w:val="6F5EFE00"/>
    <w:lvl w:ilvl="0" w:tplc="0164DB9E">
      <w:start w:val="1"/>
      <w:numFmt w:val="decimal"/>
      <w:lvlText w:val="%1)"/>
      <w:lvlJc w:val="left"/>
      <w:pPr>
        <w:ind w:left="124" w:hanging="351"/>
      </w:pPr>
      <w:rPr>
        <w:rFonts w:ascii="Times New Roman" w:eastAsia="Times New Roman" w:hAnsi="Times New Roman" w:cs="Times New Roman" w:hint="default"/>
        <w:spacing w:val="-24"/>
        <w:w w:val="99"/>
        <w:sz w:val="28"/>
        <w:szCs w:val="28"/>
        <w:lang w:val="ru-RU" w:eastAsia="en-US" w:bidi="ar-SA"/>
      </w:rPr>
    </w:lvl>
    <w:lvl w:ilvl="1" w:tplc="EAC630D0">
      <w:numFmt w:val="bullet"/>
      <w:lvlText w:val="•"/>
      <w:lvlJc w:val="left"/>
      <w:pPr>
        <w:ind w:left="1068" w:hanging="351"/>
      </w:pPr>
      <w:rPr>
        <w:rFonts w:hint="default"/>
        <w:lang w:val="ru-RU" w:eastAsia="en-US" w:bidi="ar-SA"/>
      </w:rPr>
    </w:lvl>
    <w:lvl w:ilvl="2" w:tplc="137842F4">
      <w:numFmt w:val="bullet"/>
      <w:lvlText w:val="•"/>
      <w:lvlJc w:val="left"/>
      <w:pPr>
        <w:ind w:left="2016" w:hanging="351"/>
      </w:pPr>
      <w:rPr>
        <w:rFonts w:hint="default"/>
        <w:lang w:val="ru-RU" w:eastAsia="en-US" w:bidi="ar-SA"/>
      </w:rPr>
    </w:lvl>
    <w:lvl w:ilvl="3" w:tplc="EF0C383A">
      <w:numFmt w:val="bullet"/>
      <w:lvlText w:val="•"/>
      <w:lvlJc w:val="left"/>
      <w:pPr>
        <w:ind w:left="2964" w:hanging="351"/>
      </w:pPr>
      <w:rPr>
        <w:rFonts w:hint="default"/>
        <w:lang w:val="ru-RU" w:eastAsia="en-US" w:bidi="ar-SA"/>
      </w:rPr>
    </w:lvl>
    <w:lvl w:ilvl="4" w:tplc="98AEC988">
      <w:numFmt w:val="bullet"/>
      <w:lvlText w:val="•"/>
      <w:lvlJc w:val="left"/>
      <w:pPr>
        <w:ind w:left="3912" w:hanging="351"/>
      </w:pPr>
      <w:rPr>
        <w:rFonts w:hint="default"/>
        <w:lang w:val="ru-RU" w:eastAsia="en-US" w:bidi="ar-SA"/>
      </w:rPr>
    </w:lvl>
    <w:lvl w:ilvl="5" w:tplc="2384E316">
      <w:numFmt w:val="bullet"/>
      <w:lvlText w:val="•"/>
      <w:lvlJc w:val="left"/>
      <w:pPr>
        <w:ind w:left="4860" w:hanging="351"/>
      </w:pPr>
      <w:rPr>
        <w:rFonts w:hint="default"/>
        <w:lang w:val="ru-RU" w:eastAsia="en-US" w:bidi="ar-SA"/>
      </w:rPr>
    </w:lvl>
    <w:lvl w:ilvl="6" w:tplc="3E50D542">
      <w:numFmt w:val="bullet"/>
      <w:lvlText w:val="•"/>
      <w:lvlJc w:val="left"/>
      <w:pPr>
        <w:ind w:left="5808" w:hanging="351"/>
      </w:pPr>
      <w:rPr>
        <w:rFonts w:hint="default"/>
        <w:lang w:val="ru-RU" w:eastAsia="en-US" w:bidi="ar-SA"/>
      </w:rPr>
    </w:lvl>
    <w:lvl w:ilvl="7" w:tplc="FA9E2D86">
      <w:numFmt w:val="bullet"/>
      <w:lvlText w:val="•"/>
      <w:lvlJc w:val="left"/>
      <w:pPr>
        <w:ind w:left="6756" w:hanging="351"/>
      </w:pPr>
      <w:rPr>
        <w:rFonts w:hint="default"/>
        <w:lang w:val="ru-RU" w:eastAsia="en-US" w:bidi="ar-SA"/>
      </w:rPr>
    </w:lvl>
    <w:lvl w:ilvl="8" w:tplc="FD18224C">
      <w:numFmt w:val="bullet"/>
      <w:lvlText w:val="•"/>
      <w:lvlJc w:val="left"/>
      <w:pPr>
        <w:ind w:left="7704" w:hanging="351"/>
      </w:pPr>
      <w:rPr>
        <w:rFonts w:hint="default"/>
        <w:lang w:val="ru-RU" w:eastAsia="en-US" w:bidi="ar-SA"/>
      </w:rPr>
    </w:lvl>
  </w:abstractNum>
  <w:abstractNum w:abstractNumId="20">
    <w:nsid w:val="54087B10"/>
    <w:multiLevelType w:val="hybridMultilevel"/>
    <w:tmpl w:val="BAA038B2"/>
    <w:lvl w:ilvl="0" w:tplc="73BC5688">
      <w:start w:val="1"/>
      <w:numFmt w:val="decimal"/>
      <w:lvlText w:val="%1)"/>
      <w:lvlJc w:val="left"/>
      <w:pPr>
        <w:ind w:left="1127" w:hanging="298"/>
      </w:pPr>
      <w:rPr>
        <w:rFonts w:ascii="Times New Roman" w:eastAsia="Times New Roman" w:hAnsi="Times New Roman" w:cs="Times New Roman" w:hint="default"/>
        <w:spacing w:val="-24"/>
        <w:w w:val="99"/>
        <w:sz w:val="28"/>
        <w:szCs w:val="28"/>
        <w:lang w:val="ru-RU" w:eastAsia="en-US" w:bidi="ar-SA"/>
      </w:rPr>
    </w:lvl>
    <w:lvl w:ilvl="1" w:tplc="FCFC0436">
      <w:numFmt w:val="bullet"/>
      <w:lvlText w:val="•"/>
      <w:lvlJc w:val="left"/>
      <w:pPr>
        <w:ind w:left="1968" w:hanging="298"/>
      </w:pPr>
      <w:rPr>
        <w:rFonts w:hint="default"/>
        <w:lang w:val="ru-RU" w:eastAsia="en-US" w:bidi="ar-SA"/>
      </w:rPr>
    </w:lvl>
    <w:lvl w:ilvl="2" w:tplc="098EF27A">
      <w:numFmt w:val="bullet"/>
      <w:lvlText w:val="•"/>
      <w:lvlJc w:val="left"/>
      <w:pPr>
        <w:ind w:left="2816" w:hanging="298"/>
      </w:pPr>
      <w:rPr>
        <w:rFonts w:hint="default"/>
        <w:lang w:val="ru-RU" w:eastAsia="en-US" w:bidi="ar-SA"/>
      </w:rPr>
    </w:lvl>
    <w:lvl w:ilvl="3" w:tplc="C9241260">
      <w:numFmt w:val="bullet"/>
      <w:lvlText w:val="•"/>
      <w:lvlJc w:val="left"/>
      <w:pPr>
        <w:ind w:left="3664" w:hanging="298"/>
      </w:pPr>
      <w:rPr>
        <w:rFonts w:hint="default"/>
        <w:lang w:val="ru-RU" w:eastAsia="en-US" w:bidi="ar-SA"/>
      </w:rPr>
    </w:lvl>
    <w:lvl w:ilvl="4" w:tplc="486A856E">
      <w:numFmt w:val="bullet"/>
      <w:lvlText w:val="•"/>
      <w:lvlJc w:val="left"/>
      <w:pPr>
        <w:ind w:left="4512" w:hanging="298"/>
      </w:pPr>
      <w:rPr>
        <w:rFonts w:hint="default"/>
        <w:lang w:val="ru-RU" w:eastAsia="en-US" w:bidi="ar-SA"/>
      </w:rPr>
    </w:lvl>
    <w:lvl w:ilvl="5" w:tplc="3A4E37E8">
      <w:numFmt w:val="bullet"/>
      <w:lvlText w:val="•"/>
      <w:lvlJc w:val="left"/>
      <w:pPr>
        <w:ind w:left="5360" w:hanging="298"/>
      </w:pPr>
      <w:rPr>
        <w:rFonts w:hint="default"/>
        <w:lang w:val="ru-RU" w:eastAsia="en-US" w:bidi="ar-SA"/>
      </w:rPr>
    </w:lvl>
    <w:lvl w:ilvl="6" w:tplc="45B8F276">
      <w:numFmt w:val="bullet"/>
      <w:lvlText w:val="•"/>
      <w:lvlJc w:val="left"/>
      <w:pPr>
        <w:ind w:left="6208" w:hanging="298"/>
      </w:pPr>
      <w:rPr>
        <w:rFonts w:hint="default"/>
        <w:lang w:val="ru-RU" w:eastAsia="en-US" w:bidi="ar-SA"/>
      </w:rPr>
    </w:lvl>
    <w:lvl w:ilvl="7" w:tplc="57409834">
      <w:numFmt w:val="bullet"/>
      <w:lvlText w:val="•"/>
      <w:lvlJc w:val="left"/>
      <w:pPr>
        <w:ind w:left="7056" w:hanging="298"/>
      </w:pPr>
      <w:rPr>
        <w:rFonts w:hint="default"/>
        <w:lang w:val="ru-RU" w:eastAsia="en-US" w:bidi="ar-SA"/>
      </w:rPr>
    </w:lvl>
    <w:lvl w:ilvl="8" w:tplc="91248DE0">
      <w:numFmt w:val="bullet"/>
      <w:lvlText w:val="•"/>
      <w:lvlJc w:val="left"/>
      <w:pPr>
        <w:ind w:left="7904" w:hanging="298"/>
      </w:pPr>
      <w:rPr>
        <w:rFonts w:hint="default"/>
        <w:lang w:val="ru-RU" w:eastAsia="en-US" w:bidi="ar-SA"/>
      </w:rPr>
    </w:lvl>
  </w:abstractNum>
  <w:abstractNum w:abstractNumId="21">
    <w:nsid w:val="559321C8"/>
    <w:multiLevelType w:val="hybridMultilevel"/>
    <w:tmpl w:val="49362FEC"/>
    <w:lvl w:ilvl="0" w:tplc="62FE17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9327A1"/>
    <w:multiLevelType w:val="multilevel"/>
    <w:tmpl w:val="B66A6FC6"/>
    <w:lvl w:ilvl="0">
      <w:start w:val="3"/>
      <w:numFmt w:val="decimal"/>
      <w:lvlText w:val="%1"/>
      <w:lvlJc w:val="left"/>
      <w:pPr>
        <w:ind w:left="772" w:hanging="404"/>
      </w:pPr>
      <w:rPr>
        <w:rFonts w:hint="default"/>
        <w:lang w:val="ru-RU" w:eastAsia="en-US" w:bidi="ar-SA"/>
      </w:rPr>
    </w:lvl>
    <w:lvl w:ilvl="1">
      <w:start w:val="6"/>
      <w:numFmt w:val="decimal"/>
      <w:lvlText w:val="%1.%2"/>
      <w:lvlJc w:val="left"/>
      <w:pPr>
        <w:ind w:left="772" w:hanging="404"/>
      </w:pPr>
      <w:rPr>
        <w:rFonts w:ascii="Times New Roman" w:eastAsia="Times New Roman" w:hAnsi="Times New Roman" w:cs="Times New Roman" w:hint="default"/>
        <w:b/>
        <w:bCs/>
        <w:spacing w:val="-5"/>
        <w:w w:val="99"/>
        <w:sz w:val="28"/>
        <w:szCs w:val="28"/>
        <w:lang w:val="ru-RU" w:eastAsia="en-US" w:bidi="ar-SA"/>
      </w:rPr>
    </w:lvl>
    <w:lvl w:ilvl="2">
      <w:start w:val="1"/>
      <w:numFmt w:val="decimal"/>
      <w:lvlText w:val="%1.%2.%3"/>
      <w:lvlJc w:val="left"/>
      <w:pPr>
        <w:ind w:left="128" w:hanging="663"/>
      </w:pPr>
      <w:rPr>
        <w:rFonts w:ascii="Times New Roman" w:eastAsia="Times New Roman" w:hAnsi="Times New Roman" w:cs="Times New Roman" w:hint="default"/>
        <w:spacing w:val="-15"/>
        <w:w w:val="99"/>
        <w:sz w:val="28"/>
        <w:szCs w:val="28"/>
        <w:lang w:val="ru-RU" w:eastAsia="en-US" w:bidi="ar-SA"/>
      </w:rPr>
    </w:lvl>
    <w:lvl w:ilvl="3">
      <w:numFmt w:val="bullet"/>
      <w:lvlText w:val="•"/>
      <w:lvlJc w:val="left"/>
      <w:pPr>
        <w:ind w:left="2740" w:hanging="663"/>
      </w:pPr>
      <w:rPr>
        <w:rFonts w:hint="default"/>
        <w:lang w:val="ru-RU" w:eastAsia="en-US" w:bidi="ar-SA"/>
      </w:rPr>
    </w:lvl>
    <w:lvl w:ilvl="4">
      <w:numFmt w:val="bullet"/>
      <w:lvlText w:val="•"/>
      <w:lvlJc w:val="left"/>
      <w:pPr>
        <w:ind w:left="3720" w:hanging="663"/>
      </w:pPr>
      <w:rPr>
        <w:rFonts w:hint="default"/>
        <w:lang w:val="ru-RU" w:eastAsia="en-US" w:bidi="ar-SA"/>
      </w:rPr>
    </w:lvl>
    <w:lvl w:ilvl="5">
      <w:numFmt w:val="bullet"/>
      <w:lvlText w:val="•"/>
      <w:lvlJc w:val="left"/>
      <w:pPr>
        <w:ind w:left="4700" w:hanging="663"/>
      </w:pPr>
      <w:rPr>
        <w:rFonts w:hint="default"/>
        <w:lang w:val="ru-RU" w:eastAsia="en-US" w:bidi="ar-SA"/>
      </w:rPr>
    </w:lvl>
    <w:lvl w:ilvl="6">
      <w:numFmt w:val="bullet"/>
      <w:lvlText w:val="•"/>
      <w:lvlJc w:val="left"/>
      <w:pPr>
        <w:ind w:left="5680" w:hanging="663"/>
      </w:pPr>
      <w:rPr>
        <w:rFonts w:hint="default"/>
        <w:lang w:val="ru-RU" w:eastAsia="en-US" w:bidi="ar-SA"/>
      </w:rPr>
    </w:lvl>
    <w:lvl w:ilvl="7">
      <w:numFmt w:val="bullet"/>
      <w:lvlText w:val="•"/>
      <w:lvlJc w:val="left"/>
      <w:pPr>
        <w:ind w:left="6660" w:hanging="663"/>
      </w:pPr>
      <w:rPr>
        <w:rFonts w:hint="default"/>
        <w:lang w:val="ru-RU" w:eastAsia="en-US" w:bidi="ar-SA"/>
      </w:rPr>
    </w:lvl>
    <w:lvl w:ilvl="8">
      <w:numFmt w:val="bullet"/>
      <w:lvlText w:val="•"/>
      <w:lvlJc w:val="left"/>
      <w:pPr>
        <w:ind w:left="7640" w:hanging="663"/>
      </w:pPr>
      <w:rPr>
        <w:rFonts w:hint="default"/>
        <w:lang w:val="ru-RU" w:eastAsia="en-US" w:bidi="ar-SA"/>
      </w:rPr>
    </w:lvl>
  </w:abstractNum>
  <w:abstractNum w:abstractNumId="23">
    <w:nsid w:val="560958B2"/>
    <w:multiLevelType w:val="hybridMultilevel"/>
    <w:tmpl w:val="FC98D596"/>
    <w:lvl w:ilvl="0" w:tplc="6FAA25D6">
      <w:start w:val="1"/>
      <w:numFmt w:val="decimal"/>
      <w:lvlText w:val="%1)"/>
      <w:lvlJc w:val="left"/>
      <w:pPr>
        <w:ind w:left="124" w:hanging="356"/>
      </w:pPr>
      <w:rPr>
        <w:rFonts w:ascii="Times New Roman" w:eastAsia="Times New Roman" w:hAnsi="Times New Roman" w:cs="Times New Roman" w:hint="default"/>
        <w:w w:val="99"/>
        <w:sz w:val="28"/>
        <w:szCs w:val="28"/>
        <w:lang w:val="ru-RU" w:eastAsia="en-US" w:bidi="ar-SA"/>
      </w:rPr>
    </w:lvl>
    <w:lvl w:ilvl="1" w:tplc="0E820CBC">
      <w:numFmt w:val="bullet"/>
      <w:lvlText w:val="•"/>
      <w:lvlJc w:val="left"/>
      <w:pPr>
        <w:ind w:left="1068" w:hanging="356"/>
      </w:pPr>
      <w:rPr>
        <w:rFonts w:hint="default"/>
        <w:lang w:val="ru-RU" w:eastAsia="en-US" w:bidi="ar-SA"/>
      </w:rPr>
    </w:lvl>
    <w:lvl w:ilvl="2" w:tplc="EF54EDD6">
      <w:numFmt w:val="bullet"/>
      <w:lvlText w:val="•"/>
      <w:lvlJc w:val="left"/>
      <w:pPr>
        <w:ind w:left="2016" w:hanging="356"/>
      </w:pPr>
      <w:rPr>
        <w:rFonts w:hint="default"/>
        <w:lang w:val="ru-RU" w:eastAsia="en-US" w:bidi="ar-SA"/>
      </w:rPr>
    </w:lvl>
    <w:lvl w:ilvl="3" w:tplc="EC6CAC0A">
      <w:numFmt w:val="bullet"/>
      <w:lvlText w:val="•"/>
      <w:lvlJc w:val="left"/>
      <w:pPr>
        <w:ind w:left="2964" w:hanging="356"/>
      </w:pPr>
      <w:rPr>
        <w:rFonts w:hint="default"/>
        <w:lang w:val="ru-RU" w:eastAsia="en-US" w:bidi="ar-SA"/>
      </w:rPr>
    </w:lvl>
    <w:lvl w:ilvl="4" w:tplc="9A1CA2B6">
      <w:numFmt w:val="bullet"/>
      <w:lvlText w:val="•"/>
      <w:lvlJc w:val="left"/>
      <w:pPr>
        <w:ind w:left="3912" w:hanging="356"/>
      </w:pPr>
      <w:rPr>
        <w:rFonts w:hint="default"/>
        <w:lang w:val="ru-RU" w:eastAsia="en-US" w:bidi="ar-SA"/>
      </w:rPr>
    </w:lvl>
    <w:lvl w:ilvl="5" w:tplc="B130156C">
      <w:numFmt w:val="bullet"/>
      <w:lvlText w:val="•"/>
      <w:lvlJc w:val="left"/>
      <w:pPr>
        <w:ind w:left="4860" w:hanging="356"/>
      </w:pPr>
      <w:rPr>
        <w:rFonts w:hint="default"/>
        <w:lang w:val="ru-RU" w:eastAsia="en-US" w:bidi="ar-SA"/>
      </w:rPr>
    </w:lvl>
    <w:lvl w:ilvl="6" w:tplc="153841FA">
      <w:numFmt w:val="bullet"/>
      <w:lvlText w:val="•"/>
      <w:lvlJc w:val="left"/>
      <w:pPr>
        <w:ind w:left="5808" w:hanging="356"/>
      </w:pPr>
      <w:rPr>
        <w:rFonts w:hint="default"/>
        <w:lang w:val="ru-RU" w:eastAsia="en-US" w:bidi="ar-SA"/>
      </w:rPr>
    </w:lvl>
    <w:lvl w:ilvl="7" w:tplc="6C0C67BC">
      <w:numFmt w:val="bullet"/>
      <w:lvlText w:val="•"/>
      <w:lvlJc w:val="left"/>
      <w:pPr>
        <w:ind w:left="6756" w:hanging="356"/>
      </w:pPr>
      <w:rPr>
        <w:rFonts w:hint="default"/>
        <w:lang w:val="ru-RU" w:eastAsia="en-US" w:bidi="ar-SA"/>
      </w:rPr>
    </w:lvl>
    <w:lvl w:ilvl="8" w:tplc="301E3E9C">
      <w:numFmt w:val="bullet"/>
      <w:lvlText w:val="•"/>
      <w:lvlJc w:val="left"/>
      <w:pPr>
        <w:ind w:left="7704" w:hanging="356"/>
      </w:pPr>
      <w:rPr>
        <w:rFonts w:hint="default"/>
        <w:lang w:val="ru-RU" w:eastAsia="en-US" w:bidi="ar-SA"/>
      </w:rPr>
    </w:lvl>
  </w:abstractNum>
  <w:abstractNum w:abstractNumId="24">
    <w:nsid w:val="5F2C624F"/>
    <w:multiLevelType w:val="multilevel"/>
    <w:tmpl w:val="73D2C094"/>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03A5FFA"/>
    <w:multiLevelType w:val="multilevel"/>
    <w:tmpl w:val="8BB873BE"/>
    <w:lvl w:ilvl="0">
      <w:start w:val="4"/>
      <w:numFmt w:val="decimal"/>
      <w:lvlText w:val="%1."/>
      <w:lvlJc w:val="left"/>
      <w:pPr>
        <w:ind w:left="450" w:hanging="450"/>
      </w:pPr>
      <w:rPr>
        <w:rFonts w:hint="default"/>
        <w:color w:val="auto"/>
      </w:rPr>
    </w:lvl>
    <w:lvl w:ilvl="1">
      <w:start w:val="1"/>
      <w:numFmt w:val="decimal"/>
      <w:lvlText w:val="%1.%2."/>
      <w:lvlJc w:val="left"/>
      <w:pPr>
        <w:ind w:left="1713" w:hanging="72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26">
    <w:nsid w:val="6453161F"/>
    <w:multiLevelType w:val="multilevel"/>
    <w:tmpl w:val="795658A4"/>
    <w:lvl w:ilvl="0">
      <w:start w:val="1"/>
      <w:numFmt w:val="decimal"/>
      <w:lvlText w:val="%1"/>
      <w:lvlJc w:val="left"/>
      <w:pPr>
        <w:ind w:left="157" w:hanging="562"/>
      </w:pPr>
      <w:rPr>
        <w:rFonts w:hint="default"/>
        <w:lang w:val="ru-RU" w:eastAsia="en-US" w:bidi="ar-SA"/>
      </w:rPr>
    </w:lvl>
    <w:lvl w:ilvl="1">
      <w:start w:val="1"/>
      <w:numFmt w:val="decimal"/>
      <w:lvlText w:val="%1.%2"/>
      <w:lvlJc w:val="left"/>
      <w:pPr>
        <w:ind w:left="157" w:hanging="562"/>
      </w:pPr>
      <w:rPr>
        <w:rFonts w:ascii="Times New Roman" w:eastAsia="Times New Roman" w:hAnsi="Times New Roman" w:cs="Times New Roman" w:hint="default"/>
        <w:spacing w:val="-29"/>
        <w:w w:val="99"/>
        <w:sz w:val="28"/>
        <w:szCs w:val="28"/>
        <w:lang w:val="ru-RU" w:eastAsia="en-US" w:bidi="ar-SA"/>
      </w:rPr>
    </w:lvl>
    <w:lvl w:ilvl="2">
      <w:numFmt w:val="bullet"/>
      <w:lvlText w:val="•"/>
      <w:lvlJc w:val="left"/>
      <w:pPr>
        <w:ind w:left="2048" w:hanging="562"/>
      </w:pPr>
      <w:rPr>
        <w:rFonts w:hint="default"/>
        <w:lang w:val="ru-RU" w:eastAsia="en-US" w:bidi="ar-SA"/>
      </w:rPr>
    </w:lvl>
    <w:lvl w:ilvl="3">
      <w:numFmt w:val="bullet"/>
      <w:lvlText w:val="•"/>
      <w:lvlJc w:val="left"/>
      <w:pPr>
        <w:ind w:left="2992" w:hanging="562"/>
      </w:pPr>
      <w:rPr>
        <w:rFonts w:hint="default"/>
        <w:lang w:val="ru-RU" w:eastAsia="en-US" w:bidi="ar-SA"/>
      </w:rPr>
    </w:lvl>
    <w:lvl w:ilvl="4">
      <w:numFmt w:val="bullet"/>
      <w:lvlText w:val="•"/>
      <w:lvlJc w:val="left"/>
      <w:pPr>
        <w:ind w:left="3936" w:hanging="562"/>
      </w:pPr>
      <w:rPr>
        <w:rFonts w:hint="default"/>
        <w:lang w:val="ru-RU" w:eastAsia="en-US" w:bidi="ar-SA"/>
      </w:rPr>
    </w:lvl>
    <w:lvl w:ilvl="5">
      <w:numFmt w:val="bullet"/>
      <w:lvlText w:val="•"/>
      <w:lvlJc w:val="left"/>
      <w:pPr>
        <w:ind w:left="4880" w:hanging="562"/>
      </w:pPr>
      <w:rPr>
        <w:rFonts w:hint="default"/>
        <w:lang w:val="ru-RU" w:eastAsia="en-US" w:bidi="ar-SA"/>
      </w:rPr>
    </w:lvl>
    <w:lvl w:ilvl="6">
      <w:numFmt w:val="bullet"/>
      <w:lvlText w:val="•"/>
      <w:lvlJc w:val="left"/>
      <w:pPr>
        <w:ind w:left="5824" w:hanging="562"/>
      </w:pPr>
      <w:rPr>
        <w:rFonts w:hint="default"/>
        <w:lang w:val="ru-RU" w:eastAsia="en-US" w:bidi="ar-SA"/>
      </w:rPr>
    </w:lvl>
    <w:lvl w:ilvl="7">
      <w:numFmt w:val="bullet"/>
      <w:lvlText w:val="•"/>
      <w:lvlJc w:val="left"/>
      <w:pPr>
        <w:ind w:left="6768" w:hanging="562"/>
      </w:pPr>
      <w:rPr>
        <w:rFonts w:hint="default"/>
        <w:lang w:val="ru-RU" w:eastAsia="en-US" w:bidi="ar-SA"/>
      </w:rPr>
    </w:lvl>
    <w:lvl w:ilvl="8">
      <w:numFmt w:val="bullet"/>
      <w:lvlText w:val="•"/>
      <w:lvlJc w:val="left"/>
      <w:pPr>
        <w:ind w:left="7712" w:hanging="562"/>
      </w:pPr>
      <w:rPr>
        <w:rFonts w:hint="default"/>
        <w:lang w:val="ru-RU" w:eastAsia="en-US" w:bidi="ar-SA"/>
      </w:rPr>
    </w:lvl>
  </w:abstractNum>
  <w:abstractNum w:abstractNumId="27">
    <w:nsid w:val="668670CE"/>
    <w:multiLevelType w:val="multilevel"/>
    <w:tmpl w:val="1CEC13D4"/>
    <w:lvl w:ilvl="0">
      <w:start w:val="1"/>
      <w:numFmt w:val="decimal"/>
      <w:lvlText w:val="%1"/>
      <w:lvlJc w:val="left"/>
      <w:pPr>
        <w:ind w:left="1645" w:hanging="912"/>
      </w:pPr>
      <w:rPr>
        <w:rFonts w:ascii="Times New Roman" w:eastAsia="Times New Roman" w:hAnsi="Times New Roman" w:cs="Times New Roman" w:hint="default"/>
        <w:w w:val="99"/>
        <w:sz w:val="28"/>
        <w:szCs w:val="28"/>
        <w:lang w:val="ru-RU" w:eastAsia="en-US" w:bidi="ar-SA"/>
      </w:rPr>
    </w:lvl>
    <w:lvl w:ilvl="1">
      <w:start w:val="1"/>
      <w:numFmt w:val="decimal"/>
      <w:lvlText w:val="%2."/>
      <w:lvlJc w:val="left"/>
      <w:pPr>
        <w:ind w:left="3805" w:hanging="270"/>
        <w:jc w:val="right"/>
      </w:pPr>
      <w:rPr>
        <w:rFonts w:ascii="Times New Roman" w:eastAsia="Times New Roman" w:hAnsi="Times New Roman" w:cs="Times New Roman" w:hint="default"/>
        <w:b/>
        <w:bCs/>
        <w:spacing w:val="-5"/>
        <w:w w:val="99"/>
        <w:sz w:val="28"/>
        <w:szCs w:val="28"/>
        <w:lang w:val="ru-RU" w:eastAsia="en-US" w:bidi="ar-SA"/>
      </w:rPr>
    </w:lvl>
    <w:lvl w:ilvl="2">
      <w:start w:val="1"/>
      <w:numFmt w:val="decimal"/>
      <w:lvlText w:val="%2.%3"/>
      <w:lvlJc w:val="left"/>
      <w:pPr>
        <w:ind w:left="119" w:hanging="471"/>
        <w:jc w:val="right"/>
      </w:pPr>
      <w:rPr>
        <w:rFonts w:hint="default"/>
        <w:w w:val="99"/>
        <w:lang w:val="ru-RU" w:eastAsia="en-US" w:bidi="ar-SA"/>
      </w:rPr>
    </w:lvl>
    <w:lvl w:ilvl="3">
      <w:start w:val="1"/>
      <w:numFmt w:val="decimal"/>
      <w:lvlText w:val="%2.%3.%4"/>
      <w:lvlJc w:val="left"/>
      <w:pPr>
        <w:ind w:left="1457" w:hanging="629"/>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800" w:hanging="629"/>
      </w:pPr>
      <w:rPr>
        <w:rFonts w:hint="default"/>
        <w:lang w:val="ru-RU" w:eastAsia="en-US" w:bidi="ar-SA"/>
      </w:rPr>
    </w:lvl>
    <w:lvl w:ilvl="5">
      <w:numFmt w:val="bullet"/>
      <w:lvlText w:val="•"/>
      <w:lvlJc w:val="left"/>
      <w:pPr>
        <w:ind w:left="4766" w:hanging="629"/>
      </w:pPr>
      <w:rPr>
        <w:rFonts w:hint="default"/>
        <w:lang w:val="ru-RU" w:eastAsia="en-US" w:bidi="ar-SA"/>
      </w:rPr>
    </w:lvl>
    <w:lvl w:ilvl="6">
      <w:numFmt w:val="bullet"/>
      <w:lvlText w:val="•"/>
      <w:lvlJc w:val="left"/>
      <w:pPr>
        <w:ind w:left="5733" w:hanging="629"/>
      </w:pPr>
      <w:rPr>
        <w:rFonts w:hint="default"/>
        <w:lang w:val="ru-RU" w:eastAsia="en-US" w:bidi="ar-SA"/>
      </w:rPr>
    </w:lvl>
    <w:lvl w:ilvl="7">
      <w:numFmt w:val="bullet"/>
      <w:lvlText w:val="•"/>
      <w:lvlJc w:val="left"/>
      <w:pPr>
        <w:ind w:left="6700" w:hanging="629"/>
      </w:pPr>
      <w:rPr>
        <w:rFonts w:hint="default"/>
        <w:lang w:val="ru-RU" w:eastAsia="en-US" w:bidi="ar-SA"/>
      </w:rPr>
    </w:lvl>
    <w:lvl w:ilvl="8">
      <w:numFmt w:val="bullet"/>
      <w:lvlText w:val="•"/>
      <w:lvlJc w:val="left"/>
      <w:pPr>
        <w:ind w:left="7666" w:hanging="629"/>
      </w:pPr>
      <w:rPr>
        <w:rFonts w:hint="default"/>
        <w:lang w:val="ru-RU" w:eastAsia="en-US" w:bidi="ar-SA"/>
      </w:rPr>
    </w:lvl>
  </w:abstractNum>
  <w:abstractNum w:abstractNumId="28">
    <w:nsid w:val="66AC241B"/>
    <w:multiLevelType w:val="hybridMultilevel"/>
    <w:tmpl w:val="BFD27AF0"/>
    <w:lvl w:ilvl="0" w:tplc="D94489D2">
      <w:start w:val="1"/>
      <w:numFmt w:val="decimal"/>
      <w:lvlText w:val="%1)"/>
      <w:lvlJc w:val="left"/>
      <w:pPr>
        <w:ind w:left="128" w:hanging="317"/>
      </w:pPr>
      <w:rPr>
        <w:rFonts w:ascii="Times New Roman" w:eastAsia="Times New Roman" w:hAnsi="Times New Roman" w:cs="Times New Roman" w:hint="default"/>
        <w:spacing w:val="-24"/>
        <w:w w:val="99"/>
        <w:sz w:val="28"/>
        <w:szCs w:val="28"/>
        <w:lang w:val="ru-RU" w:eastAsia="en-US" w:bidi="ar-SA"/>
      </w:rPr>
    </w:lvl>
    <w:lvl w:ilvl="1" w:tplc="D8A23B9E">
      <w:numFmt w:val="bullet"/>
      <w:lvlText w:val="•"/>
      <w:lvlJc w:val="left"/>
      <w:pPr>
        <w:ind w:left="1068" w:hanging="317"/>
      </w:pPr>
      <w:rPr>
        <w:rFonts w:hint="default"/>
        <w:lang w:val="ru-RU" w:eastAsia="en-US" w:bidi="ar-SA"/>
      </w:rPr>
    </w:lvl>
    <w:lvl w:ilvl="2" w:tplc="6D5825F6">
      <w:numFmt w:val="bullet"/>
      <w:lvlText w:val="•"/>
      <w:lvlJc w:val="left"/>
      <w:pPr>
        <w:ind w:left="2016" w:hanging="317"/>
      </w:pPr>
      <w:rPr>
        <w:rFonts w:hint="default"/>
        <w:lang w:val="ru-RU" w:eastAsia="en-US" w:bidi="ar-SA"/>
      </w:rPr>
    </w:lvl>
    <w:lvl w:ilvl="3" w:tplc="95321700">
      <w:numFmt w:val="bullet"/>
      <w:lvlText w:val="•"/>
      <w:lvlJc w:val="left"/>
      <w:pPr>
        <w:ind w:left="2964" w:hanging="317"/>
      </w:pPr>
      <w:rPr>
        <w:rFonts w:hint="default"/>
        <w:lang w:val="ru-RU" w:eastAsia="en-US" w:bidi="ar-SA"/>
      </w:rPr>
    </w:lvl>
    <w:lvl w:ilvl="4" w:tplc="B99C42D4">
      <w:numFmt w:val="bullet"/>
      <w:lvlText w:val="•"/>
      <w:lvlJc w:val="left"/>
      <w:pPr>
        <w:ind w:left="3912" w:hanging="317"/>
      </w:pPr>
      <w:rPr>
        <w:rFonts w:hint="default"/>
        <w:lang w:val="ru-RU" w:eastAsia="en-US" w:bidi="ar-SA"/>
      </w:rPr>
    </w:lvl>
    <w:lvl w:ilvl="5" w:tplc="4D422B0C">
      <w:numFmt w:val="bullet"/>
      <w:lvlText w:val="•"/>
      <w:lvlJc w:val="left"/>
      <w:pPr>
        <w:ind w:left="4860" w:hanging="317"/>
      </w:pPr>
      <w:rPr>
        <w:rFonts w:hint="default"/>
        <w:lang w:val="ru-RU" w:eastAsia="en-US" w:bidi="ar-SA"/>
      </w:rPr>
    </w:lvl>
    <w:lvl w:ilvl="6" w:tplc="D2E64610">
      <w:numFmt w:val="bullet"/>
      <w:lvlText w:val="•"/>
      <w:lvlJc w:val="left"/>
      <w:pPr>
        <w:ind w:left="5808" w:hanging="317"/>
      </w:pPr>
      <w:rPr>
        <w:rFonts w:hint="default"/>
        <w:lang w:val="ru-RU" w:eastAsia="en-US" w:bidi="ar-SA"/>
      </w:rPr>
    </w:lvl>
    <w:lvl w:ilvl="7" w:tplc="4380FD10">
      <w:numFmt w:val="bullet"/>
      <w:lvlText w:val="•"/>
      <w:lvlJc w:val="left"/>
      <w:pPr>
        <w:ind w:left="6756" w:hanging="317"/>
      </w:pPr>
      <w:rPr>
        <w:rFonts w:hint="default"/>
        <w:lang w:val="ru-RU" w:eastAsia="en-US" w:bidi="ar-SA"/>
      </w:rPr>
    </w:lvl>
    <w:lvl w:ilvl="8" w:tplc="FE06BA66">
      <w:numFmt w:val="bullet"/>
      <w:lvlText w:val="•"/>
      <w:lvlJc w:val="left"/>
      <w:pPr>
        <w:ind w:left="7704" w:hanging="317"/>
      </w:pPr>
      <w:rPr>
        <w:rFonts w:hint="default"/>
        <w:lang w:val="ru-RU" w:eastAsia="en-US" w:bidi="ar-SA"/>
      </w:rPr>
    </w:lvl>
  </w:abstractNum>
  <w:abstractNum w:abstractNumId="29">
    <w:nsid w:val="67016E8A"/>
    <w:multiLevelType w:val="multilevel"/>
    <w:tmpl w:val="9984DEE4"/>
    <w:lvl w:ilvl="0">
      <w:start w:val="3"/>
      <w:numFmt w:val="decimal"/>
      <w:lvlText w:val="%1."/>
      <w:lvlJc w:val="left"/>
      <w:pPr>
        <w:ind w:left="450" w:hanging="450"/>
      </w:pPr>
      <w:rPr>
        <w:rFonts w:hint="default"/>
        <w:b/>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9C032F7"/>
    <w:multiLevelType w:val="multilevel"/>
    <w:tmpl w:val="0B54098A"/>
    <w:lvl w:ilvl="0">
      <w:start w:val="1"/>
      <w:numFmt w:val="decimal"/>
      <w:suff w:val="space"/>
      <w:lvlText w:val="%1."/>
      <w:lvlJc w:val="left"/>
      <w:pPr>
        <w:ind w:left="432" w:hanging="432"/>
      </w:pPr>
      <w:rPr>
        <w:rFonts w:hint="default"/>
      </w:rPr>
    </w:lvl>
    <w:lvl w:ilvl="1">
      <w:start w:val="1"/>
      <w:numFmt w:val="decimal"/>
      <w:suff w:val="space"/>
      <w:lvlText w:val="%1.%2."/>
      <w:lvlJc w:val="left"/>
      <w:pPr>
        <w:ind w:left="0" w:firstLine="709"/>
      </w:pPr>
      <w:rPr>
        <w:rFonts w:hint="default"/>
        <w:b w:val="0"/>
        <w:sz w:val="28"/>
        <w:szCs w:val="28"/>
      </w:rPr>
    </w:lvl>
    <w:lvl w:ilvl="2">
      <w:start w:val="1"/>
      <w:numFmt w:val="decimal"/>
      <w:suff w:val="space"/>
      <w:lvlText w:val="%1.%2.%3)"/>
      <w:lvlJc w:val="left"/>
      <w:pPr>
        <w:ind w:left="0" w:firstLine="709"/>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E0D2C1F"/>
    <w:multiLevelType w:val="multilevel"/>
    <w:tmpl w:val="F162ECF6"/>
    <w:lvl w:ilvl="0">
      <w:start w:val="3"/>
      <w:numFmt w:val="decimal"/>
      <w:lvlText w:val="%1"/>
      <w:lvlJc w:val="left"/>
      <w:pPr>
        <w:ind w:left="1645" w:hanging="1013"/>
      </w:pPr>
      <w:rPr>
        <w:rFonts w:hint="default"/>
        <w:lang w:val="ru-RU" w:eastAsia="en-US" w:bidi="ar-SA"/>
      </w:rPr>
    </w:lvl>
    <w:lvl w:ilvl="1">
      <w:start w:val="1"/>
      <w:numFmt w:val="decimal"/>
      <w:lvlText w:val="%1.%2"/>
      <w:lvlJc w:val="left"/>
      <w:pPr>
        <w:ind w:left="1645" w:hanging="1013"/>
      </w:pPr>
      <w:rPr>
        <w:rFonts w:ascii="Times New Roman" w:eastAsia="Times New Roman" w:hAnsi="Times New Roman" w:cs="Times New Roman" w:hint="default"/>
        <w:spacing w:val="-5"/>
        <w:w w:val="99"/>
        <w:sz w:val="28"/>
        <w:szCs w:val="28"/>
        <w:lang w:val="ru-RU" w:eastAsia="en-US" w:bidi="ar-SA"/>
      </w:rPr>
    </w:lvl>
    <w:lvl w:ilvl="2">
      <w:numFmt w:val="bullet"/>
      <w:lvlText w:val="•"/>
      <w:lvlJc w:val="left"/>
      <w:pPr>
        <w:ind w:left="3232" w:hanging="1013"/>
      </w:pPr>
      <w:rPr>
        <w:rFonts w:hint="default"/>
        <w:lang w:val="ru-RU" w:eastAsia="en-US" w:bidi="ar-SA"/>
      </w:rPr>
    </w:lvl>
    <w:lvl w:ilvl="3">
      <w:numFmt w:val="bullet"/>
      <w:lvlText w:val="•"/>
      <w:lvlJc w:val="left"/>
      <w:pPr>
        <w:ind w:left="4028" w:hanging="1013"/>
      </w:pPr>
      <w:rPr>
        <w:rFonts w:hint="default"/>
        <w:lang w:val="ru-RU" w:eastAsia="en-US" w:bidi="ar-SA"/>
      </w:rPr>
    </w:lvl>
    <w:lvl w:ilvl="4">
      <w:numFmt w:val="bullet"/>
      <w:lvlText w:val="•"/>
      <w:lvlJc w:val="left"/>
      <w:pPr>
        <w:ind w:left="4824" w:hanging="1013"/>
      </w:pPr>
      <w:rPr>
        <w:rFonts w:hint="default"/>
        <w:lang w:val="ru-RU" w:eastAsia="en-US" w:bidi="ar-SA"/>
      </w:rPr>
    </w:lvl>
    <w:lvl w:ilvl="5">
      <w:numFmt w:val="bullet"/>
      <w:lvlText w:val="•"/>
      <w:lvlJc w:val="left"/>
      <w:pPr>
        <w:ind w:left="5620" w:hanging="1013"/>
      </w:pPr>
      <w:rPr>
        <w:rFonts w:hint="default"/>
        <w:lang w:val="ru-RU" w:eastAsia="en-US" w:bidi="ar-SA"/>
      </w:rPr>
    </w:lvl>
    <w:lvl w:ilvl="6">
      <w:numFmt w:val="bullet"/>
      <w:lvlText w:val="•"/>
      <w:lvlJc w:val="left"/>
      <w:pPr>
        <w:ind w:left="6416" w:hanging="1013"/>
      </w:pPr>
      <w:rPr>
        <w:rFonts w:hint="default"/>
        <w:lang w:val="ru-RU" w:eastAsia="en-US" w:bidi="ar-SA"/>
      </w:rPr>
    </w:lvl>
    <w:lvl w:ilvl="7">
      <w:numFmt w:val="bullet"/>
      <w:lvlText w:val="•"/>
      <w:lvlJc w:val="left"/>
      <w:pPr>
        <w:ind w:left="7212" w:hanging="1013"/>
      </w:pPr>
      <w:rPr>
        <w:rFonts w:hint="default"/>
        <w:lang w:val="ru-RU" w:eastAsia="en-US" w:bidi="ar-SA"/>
      </w:rPr>
    </w:lvl>
    <w:lvl w:ilvl="8">
      <w:numFmt w:val="bullet"/>
      <w:lvlText w:val="•"/>
      <w:lvlJc w:val="left"/>
      <w:pPr>
        <w:ind w:left="8008" w:hanging="1013"/>
      </w:pPr>
      <w:rPr>
        <w:rFonts w:hint="default"/>
        <w:lang w:val="ru-RU" w:eastAsia="en-US" w:bidi="ar-SA"/>
      </w:rPr>
    </w:lvl>
  </w:abstractNum>
  <w:abstractNum w:abstractNumId="32">
    <w:nsid w:val="73320A26"/>
    <w:multiLevelType w:val="multilevel"/>
    <w:tmpl w:val="3A5060B2"/>
    <w:lvl w:ilvl="0">
      <w:start w:val="3"/>
      <w:numFmt w:val="decimal"/>
      <w:lvlText w:val="%1"/>
      <w:lvlJc w:val="left"/>
      <w:pPr>
        <w:ind w:left="128" w:hanging="644"/>
      </w:pPr>
      <w:rPr>
        <w:rFonts w:hint="default"/>
        <w:lang w:val="ru-RU" w:eastAsia="en-US" w:bidi="ar-SA"/>
      </w:rPr>
    </w:lvl>
    <w:lvl w:ilvl="1">
      <w:start w:val="5"/>
      <w:numFmt w:val="decimal"/>
      <w:lvlText w:val="%1.%2"/>
      <w:lvlJc w:val="left"/>
      <w:pPr>
        <w:ind w:left="128" w:hanging="644"/>
      </w:pPr>
      <w:rPr>
        <w:rFonts w:hint="default"/>
        <w:lang w:val="ru-RU" w:eastAsia="en-US" w:bidi="ar-SA"/>
      </w:rPr>
    </w:lvl>
    <w:lvl w:ilvl="2">
      <w:start w:val="1"/>
      <w:numFmt w:val="decimal"/>
      <w:lvlText w:val="%1.%2.%3"/>
      <w:lvlJc w:val="left"/>
      <w:pPr>
        <w:ind w:left="128" w:hanging="644"/>
      </w:pPr>
      <w:rPr>
        <w:rFonts w:ascii="Times New Roman" w:eastAsia="Times New Roman" w:hAnsi="Times New Roman" w:cs="Times New Roman" w:hint="default"/>
        <w:spacing w:val="-15"/>
        <w:w w:val="99"/>
        <w:sz w:val="28"/>
        <w:szCs w:val="28"/>
        <w:lang w:val="ru-RU" w:eastAsia="en-US" w:bidi="ar-SA"/>
      </w:rPr>
    </w:lvl>
    <w:lvl w:ilvl="3">
      <w:numFmt w:val="bullet"/>
      <w:lvlText w:val="•"/>
      <w:lvlJc w:val="left"/>
      <w:pPr>
        <w:ind w:left="2964" w:hanging="644"/>
      </w:pPr>
      <w:rPr>
        <w:rFonts w:hint="default"/>
        <w:lang w:val="ru-RU" w:eastAsia="en-US" w:bidi="ar-SA"/>
      </w:rPr>
    </w:lvl>
    <w:lvl w:ilvl="4">
      <w:numFmt w:val="bullet"/>
      <w:lvlText w:val="•"/>
      <w:lvlJc w:val="left"/>
      <w:pPr>
        <w:ind w:left="3912" w:hanging="644"/>
      </w:pPr>
      <w:rPr>
        <w:rFonts w:hint="default"/>
        <w:lang w:val="ru-RU" w:eastAsia="en-US" w:bidi="ar-SA"/>
      </w:rPr>
    </w:lvl>
    <w:lvl w:ilvl="5">
      <w:numFmt w:val="bullet"/>
      <w:lvlText w:val="•"/>
      <w:lvlJc w:val="left"/>
      <w:pPr>
        <w:ind w:left="4860" w:hanging="644"/>
      </w:pPr>
      <w:rPr>
        <w:rFonts w:hint="default"/>
        <w:lang w:val="ru-RU" w:eastAsia="en-US" w:bidi="ar-SA"/>
      </w:rPr>
    </w:lvl>
    <w:lvl w:ilvl="6">
      <w:numFmt w:val="bullet"/>
      <w:lvlText w:val="•"/>
      <w:lvlJc w:val="left"/>
      <w:pPr>
        <w:ind w:left="5808" w:hanging="644"/>
      </w:pPr>
      <w:rPr>
        <w:rFonts w:hint="default"/>
        <w:lang w:val="ru-RU" w:eastAsia="en-US" w:bidi="ar-SA"/>
      </w:rPr>
    </w:lvl>
    <w:lvl w:ilvl="7">
      <w:numFmt w:val="bullet"/>
      <w:lvlText w:val="•"/>
      <w:lvlJc w:val="left"/>
      <w:pPr>
        <w:ind w:left="6756" w:hanging="644"/>
      </w:pPr>
      <w:rPr>
        <w:rFonts w:hint="default"/>
        <w:lang w:val="ru-RU" w:eastAsia="en-US" w:bidi="ar-SA"/>
      </w:rPr>
    </w:lvl>
    <w:lvl w:ilvl="8">
      <w:numFmt w:val="bullet"/>
      <w:lvlText w:val="•"/>
      <w:lvlJc w:val="left"/>
      <w:pPr>
        <w:ind w:left="7704" w:hanging="644"/>
      </w:pPr>
      <w:rPr>
        <w:rFonts w:hint="default"/>
        <w:lang w:val="ru-RU" w:eastAsia="en-US" w:bidi="ar-SA"/>
      </w:rPr>
    </w:lvl>
  </w:abstractNum>
  <w:abstractNum w:abstractNumId="33">
    <w:nsid w:val="799630B0"/>
    <w:multiLevelType w:val="hybridMultilevel"/>
    <w:tmpl w:val="36A24890"/>
    <w:lvl w:ilvl="0" w:tplc="1E5ADCF8">
      <w:start w:val="1"/>
      <w:numFmt w:val="decimal"/>
      <w:lvlText w:val="%1)"/>
      <w:lvlJc w:val="left"/>
      <w:pPr>
        <w:ind w:left="157" w:hanging="317"/>
      </w:pPr>
      <w:rPr>
        <w:rFonts w:ascii="Times New Roman" w:eastAsia="Times New Roman" w:hAnsi="Times New Roman" w:cs="Times New Roman" w:hint="default"/>
        <w:spacing w:val="-24"/>
        <w:w w:val="99"/>
        <w:sz w:val="28"/>
        <w:szCs w:val="28"/>
        <w:lang w:val="ru-RU" w:eastAsia="en-US" w:bidi="ar-SA"/>
      </w:rPr>
    </w:lvl>
    <w:lvl w:ilvl="1" w:tplc="D8B2E43C">
      <w:numFmt w:val="bullet"/>
      <w:lvlText w:val="•"/>
      <w:lvlJc w:val="left"/>
      <w:pPr>
        <w:ind w:left="1104" w:hanging="317"/>
      </w:pPr>
      <w:rPr>
        <w:rFonts w:hint="default"/>
        <w:lang w:val="ru-RU" w:eastAsia="en-US" w:bidi="ar-SA"/>
      </w:rPr>
    </w:lvl>
    <w:lvl w:ilvl="2" w:tplc="8BEA151C">
      <w:numFmt w:val="bullet"/>
      <w:lvlText w:val="•"/>
      <w:lvlJc w:val="left"/>
      <w:pPr>
        <w:ind w:left="2048" w:hanging="317"/>
      </w:pPr>
      <w:rPr>
        <w:rFonts w:hint="default"/>
        <w:lang w:val="ru-RU" w:eastAsia="en-US" w:bidi="ar-SA"/>
      </w:rPr>
    </w:lvl>
    <w:lvl w:ilvl="3" w:tplc="2D1CEADA">
      <w:numFmt w:val="bullet"/>
      <w:lvlText w:val="•"/>
      <w:lvlJc w:val="left"/>
      <w:pPr>
        <w:ind w:left="2992" w:hanging="317"/>
      </w:pPr>
      <w:rPr>
        <w:rFonts w:hint="default"/>
        <w:lang w:val="ru-RU" w:eastAsia="en-US" w:bidi="ar-SA"/>
      </w:rPr>
    </w:lvl>
    <w:lvl w:ilvl="4" w:tplc="3C70F99E">
      <w:numFmt w:val="bullet"/>
      <w:lvlText w:val="•"/>
      <w:lvlJc w:val="left"/>
      <w:pPr>
        <w:ind w:left="3936" w:hanging="317"/>
      </w:pPr>
      <w:rPr>
        <w:rFonts w:hint="default"/>
        <w:lang w:val="ru-RU" w:eastAsia="en-US" w:bidi="ar-SA"/>
      </w:rPr>
    </w:lvl>
    <w:lvl w:ilvl="5" w:tplc="BE5C6200">
      <w:numFmt w:val="bullet"/>
      <w:lvlText w:val="•"/>
      <w:lvlJc w:val="left"/>
      <w:pPr>
        <w:ind w:left="4880" w:hanging="317"/>
      </w:pPr>
      <w:rPr>
        <w:rFonts w:hint="default"/>
        <w:lang w:val="ru-RU" w:eastAsia="en-US" w:bidi="ar-SA"/>
      </w:rPr>
    </w:lvl>
    <w:lvl w:ilvl="6" w:tplc="26E0E658">
      <w:numFmt w:val="bullet"/>
      <w:lvlText w:val="•"/>
      <w:lvlJc w:val="left"/>
      <w:pPr>
        <w:ind w:left="5824" w:hanging="317"/>
      </w:pPr>
      <w:rPr>
        <w:rFonts w:hint="default"/>
        <w:lang w:val="ru-RU" w:eastAsia="en-US" w:bidi="ar-SA"/>
      </w:rPr>
    </w:lvl>
    <w:lvl w:ilvl="7" w:tplc="7D4ADC38">
      <w:numFmt w:val="bullet"/>
      <w:lvlText w:val="•"/>
      <w:lvlJc w:val="left"/>
      <w:pPr>
        <w:ind w:left="6768" w:hanging="317"/>
      </w:pPr>
      <w:rPr>
        <w:rFonts w:hint="default"/>
        <w:lang w:val="ru-RU" w:eastAsia="en-US" w:bidi="ar-SA"/>
      </w:rPr>
    </w:lvl>
    <w:lvl w:ilvl="8" w:tplc="0C649474">
      <w:numFmt w:val="bullet"/>
      <w:lvlText w:val="•"/>
      <w:lvlJc w:val="left"/>
      <w:pPr>
        <w:ind w:left="7712" w:hanging="317"/>
      </w:pPr>
      <w:rPr>
        <w:rFonts w:hint="default"/>
        <w:lang w:val="ru-RU" w:eastAsia="en-US" w:bidi="ar-SA"/>
      </w:rPr>
    </w:lvl>
  </w:abstractNum>
  <w:num w:numId="1">
    <w:abstractNumId w:val="6"/>
  </w:num>
  <w:num w:numId="2">
    <w:abstractNumId w:val="22"/>
  </w:num>
  <w:num w:numId="3">
    <w:abstractNumId w:val="23"/>
  </w:num>
  <w:num w:numId="4">
    <w:abstractNumId w:val="11"/>
  </w:num>
  <w:num w:numId="5">
    <w:abstractNumId w:val="13"/>
  </w:num>
  <w:num w:numId="6">
    <w:abstractNumId w:val="32"/>
  </w:num>
  <w:num w:numId="7">
    <w:abstractNumId w:val="19"/>
  </w:num>
  <w:num w:numId="8">
    <w:abstractNumId w:val="3"/>
  </w:num>
  <w:num w:numId="9">
    <w:abstractNumId w:val="14"/>
  </w:num>
  <w:num w:numId="10">
    <w:abstractNumId w:val="28"/>
  </w:num>
  <w:num w:numId="11">
    <w:abstractNumId w:val="9"/>
  </w:num>
  <w:num w:numId="12">
    <w:abstractNumId w:val="20"/>
  </w:num>
  <w:num w:numId="13">
    <w:abstractNumId w:val="12"/>
  </w:num>
  <w:num w:numId="14">
    <w:abstractNumId w:val="8"/>
  </w:num>
  <w:num w:numId="15">
    <w:abstractNumId w:val="18"/>
  </w:num>
  <w:num w:numId="16">
    <w:abstractNumId w:val="16"/>
  </w:num>
  <w:num w:numId="17">
    <w:abstractNumId w:val="33"/>
  </w:num>
  <w:num w:numId="18">
    <w:abstractNumId w:val="26"/>
  </w:num>
  <w:num w:numId="19">
    <w:abstractNumId w:val="31"/>
  </w:num>
  <w:num w:numId="20">
    <w:abstractNumId w:val="27"/>
  </w:num>
  <w:num w:numId="21">
    <w:abstractNumId w:val="0"/>
  </w:num>
  <w:num w:numId="22">
    <w:abstractNumId w:val="1"/>
  </w:num>
  <w:num w:numId="23">
    <w:abstractNumId w:val="2"/>
  </w:num>
  <w:num w:numId="24">
    <w:abstractNumId w:val="21"/>
  </w:num>
  <w:num w:numId="25">
    <w:abstractNumId w:val="15"/>
  </w:num>
  <w:num w:numId="26">
    <w:abstractNumId w:val="4"/>
  </w:num>
  <w:num w:numId="27">
    <w:abstractNumId w:val="24"/>
  </w:num>
  <w:num w:numId="28">
    <w:abstractNumId w:val="7"/>
  </w:num>
  <w:num w:numId="29">
    <w:abstractNumId w:val="25"/>
  </w:num>
  <w:num w:numId="30">
    <w:abstractNumId w:val="10"/>
  </w:num>
  <w:num w:numId="31">
    <w:abstractNumId w:val="3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624"/>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10B8A"/>
    <w:rsid w:val="00000B6E"/>
    <w:rsid w:val="00001066"/>
    <w:rsid w:val="00057460"/>
    <w:rsid w:val="00064EE2"/>
    <w:rsid w:val="0006740C"/>
    <w:rsid w:val="00085D69"/>
    <w:rsid w:val="000A7986"/>
    <w:rsid w:val="000B5BB6"/>
    <w:rsid w:val="000C3CF2"/>
    <w:rsid w:val="000D5A4B"/>
    <w:rsid w:val="000D6D89"/>
    <w:rsid w:val="000E503E"/>
    <w:rsid w:val="00114651"/>
    <w:rsid w:val="001264A2"/>
    <w:rsid w:val="00133D77"/>
    <w:rsid w:val="00163122"/>
    <w:rsid w:val="001A4CF4"/>
    <w:rsid w:val="001B7EC9"/>
    <w:rsid w:val="001C0222"/>
    <w:rsid w:val="001C1AA1"/>
    <w:rsid w:val="001C76ED"/>
    <w:rsid w:val="001F77AC"/>
    <w:rsid w:val="00227C87"/>
    <w:rsid w:val="002302F2"/>
    <w:rsid w:val="002434C0"/>
    <w:rsid w:val="00292696"/>
    <w:rsid w:val="002C073B"/>
    <w:rsid w:val="002E01DE"/>
    <w:rsid w:val="0033620F"/>
    <w:rsid w:val="003373F8"/>
    <w:rsid w:val="00356844"/>
    <w:rsid w:val="00370C76"/>
    <w:rsid w:val="00375EC9"/>
    <w:rsid w:val="003A0870"/>
    <w:rsid w:val="003A10DC"/>
    <w:rsid w:val="003C0B6E"/>
    <w:rsid w:val="003C31A4"/>
    <w:rsid w:val="003E68E0"/>
    <w:rsid w:val="00405BFA"/>
    <w:rsid w:val="004152C5"/>
    <w:rsid w:val="0042044B"/>
    <w:rsid w:val="004232BE"/>
    <w:rsid w:val="004870C3"/>
    <w:rsid w:val="004A66C0"/>
    <w:rsid w:val="004B20CB"/>
    <w:rsid w:val="004F11D6"/>
    <w:rsid w:val="0058271E"/>
    <w:rsid w:val="005902B1"/>
    <w:rsid w:val="005937CE"/>
    <w:rsid w:val="00594C9F"/>
    <w:rsid w:val="005A6B8D"/>
    <w:rsid w:val="006100EF"/>
    <w:rsid w:val="00610B8A"/>
    <w:rsid w:val="00621BF1"/>
    <w:rsid w:val="00633DCE"/>
    <w:rsid w:val="006426B9"/>
    <w:rsid w:val="00651CD1"/>
    <w:rsid w:val="00685321"/>
    <w:rsid w:val="006B74EF"/>
    <w:rsid w:val="006D2655"/>
    <w:rsid w:val="006E389D"/>
    <w:rsid w:val="00717BD3"/>
    <w:rsid w:val="00770462"/>
    <w:rsid w:val="00792187"/>
    <w:rsid w:val="007B7B4C"/>
    <w:rsid w:val="007E1B05"/>
    <w:rsid w:val="007F0DEC"/>
    <w:rsid w:val="00874892"/>
    <w:rsid w:val="00883251"/>
    <w:rsid w:val="008931CA"/>
    <w:rsid w:val="008C4C12"/>
    <w:rsid w:val="008E1464"/>
    <w:rsid w:val="008E5CEC"/>
    <w:rsid w:val="0091041F"/>
    <w:rsid w:val="009201D7"/>
    <w:rsid w:val="009404DD"/>
    <w:rsid w:val="00952A2F"/>
    <w:rsid w:val="0096492A"/>
    <w:rsid w:val="009F79AA"/>
    <w:rsid w:val="00A10EFE"/>
    <w:rsid w:val="00A25219"/>
    <w:rsid w:val="00A27D50"/>
    <w:rsid w:val="00A4734D"/>
    <w:rsid w:val="00A5566A"/>
    <w:rsid w:val="00AB0A15"/>
    <w:rsid w:val="00AC2A1F"/>
    <w:rsid w:val="00AC3813"/>
    <w:rsid w:val="00B00369"/>
    <w:rsid w:val="00B01F81"/>
    <w:rsid w:val="00B0690E"/>
    <w:rsid w:val="00B07568"/>
    <w:rsid w:val="00B33FF3"/>
    <w:rsid w:val="00B42242"/>
    <w:rsid w:val="00B61529"/>
    <w:rsid w:val="00B63CB9"/>
    <w:rsid w:val="00B65787"/>
    <w:rsid w:val="00B67E90"/>
    <w:rsid w:val="00BB1C62"/>
    <w:rsid w:val="00BD4C0A"/>
    <w:rsid w:val="00C363DF"/>
    <w:rsid w:val="00C944A8"/>
    <w:rsid w:val="00CC5250"/>
    <w:rsid w:val="00CD4393"/>
    <w:rsid w:val="00CE1D2A"/>
    <w:rsid w:val="00D126A7"/>
    <w:rsid w:val="00D15C6F"/>
    <w:rsid w:val="00D40636"/>
    <w:rsid w:val="00D4334D"/>
    <w:rsid w:val="00D91F9D"/>
    <w:rsid w:val="00D93023"/>
    <w:rsid w:val="00DA6C5C"/>
    <w:rsid w:val="00DB48CE"/>
    <w:rsid w:val="00DC4C4F"/>
    <w:rsid w:val="00DF134E"/>
    <w:rsid w:val="00DF20C9"/>
    <w:rsid w:val="00E0316E"/>
    <w:rsid w:val="00E556D6"/>
    <w:rsid w:val="00E763FA"/>
    <w:rsid w:val="00E93446"/>
    <w:rsid w:val="00EC02C5"/>
    <w:rsid w:val="00EC1CE1"/>
    <w:rsid w:val="00ED6B2C"/>
    <w:rsid w:val="00EE58DA"/>
    <w:rsid w:val="00EF0AF2"/>
    <w:rsid w:val="00EF1ED1"/>
    <w:rsid w:val="00EF23AA"/>
    <w:rsid w:val="00EF6463"/>
    <w:rsid w:val="00F67A4B"/>
    <w:rsid w:val="00F7377D"/>
    <w:rsid w:val="00F73E33"/>
    <w:rsid w:val="00FA49D7"/>
    <w:rsid w:val="00FC350A"/>
    <w:rsid w:val="00FC3A98"/>
    <w:rsid w:val="00FD08EB"/>
    <w:rsid w:val="00FD3E52"/>
    <w:rsid w:val="00FE241D"/>
    <w:rsid w:val="00FF2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C0222"/>
    <w:rPr>
      <w:rFonts w:ascii="Times New Roman" w:eastAsia="Times New Roman" w:hAnsi="Times New Roman" w:cs="Times New Roman"/>
      <w:lang w:val="ru-RU"/>
    </w:rPr>
  </w:style>
  <w:style w:type="paragraph" w:styleId="1">
    <w:name w:val="heading 1"/>
    <w:basedOn w:val="a"/>
    <w:qFormat/>
    <w:pPr>
      <w:ind w:left="31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line="321" w:lineRule="exact"/>
      <w:ind w:left="1645" w:hanging="1014"/>
      <w:jc w:val="both"/>
    </w:pPr>
    <w:rPr>
      <w:sz w:val="28"/>
      <w:szCs w:val="28"/>
    </w:rPr>
  </w:style>
  <w:style w:type="paragraph" w:styleId="2">
    <w:name w:val="toc 2"/>
    <w:basedOn w:val="a"/>
    <w:uiPriority w:val="1"/>
    <w:qFormat/>
    <w:pPr>
      <w:spacing w:line="321" w:lineRule="exact"/>
      <w:ind w:left="1645" w:hanging="913"/>
      <w:jc w:val="both"/>
    </w:pPr>
    <w:rPr>
      <w:sz w:val="28"/>
      <w:szCs w:val="28"/>
    </w:rPr>
  </w:style>
  <w:style w:type="paragraph" w:styleId="3">
    <w:name w:val="toc 3"/>
    <w:basedOn w:val="a"/>
    <w:uiPriority w:val="1"/>
    <w:qFormat/>
    <w:pPr>
      <w:ind w:left="1645" w:right="1929"/>
      <w:jc w:val="both"/>
    </w:pPr>
    <w:rPr>
      <w:sz w:val="28"/>
      <w:szCs w:val="28"/>
    </w:rPr>
  </w:style>
  <w:style w:type="paragraph" w:styleId="a3">
    <w:name w:val="Body Text"/>
    <w:basedOn w:val="a"/>
    <w:link w:val="a4"/>
    <w:uiPriority w:val="1"/>
    <w:qFormat/>
    <w:pPr>
      <w:ind w:left="119" w:firstLine="672"/>
      <w:jc w:val="both"/>
    </w:pPr>
    <w:rPr>
      <w:sz w:val="28"/>
      <w:szCs w:val="28"/>
    </w:rPr>
  </w:style>
  <w:style w:type="paragraph" w:styleId="a5">
    <w:name w:val="List Paragraph"/>
    <w:basedOn w:val="a"/>
    <w:uiPriority w:val="1"/>
    <w:qFormat/>
    <w:pPr>
      <w:ind w:left="119" w:firstLine="672"/>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67A4B"/>
    <w:rPr>
      <w:rFonts w:ascii="Tahoma" w:hAnsi="Tahoma" w:cs="Tahoma"/>
      <w:sz w:val="16"/>
      <w:szCs w:val="16"/>
    </w:rPr>
  </w:style>
  <w:style w:type="character" w:customStyle="1" w:styleId="a7">
    <w:name w:val="Текст выноски Знак"/>
    <w:basedOn w:val="a0"/>
    <w:link w:val="a6"/>
    <w:uiPriority w:val="99"/>
    <w:semiHidden/>
    <w:rsid w:val="00F67A4B"/>
    <w:rPr>
      <w:rFonts w:ascii="Tahoma" w:eastAsia="Times New Roman" w:hAnsi="Tahoma" w:cs="Tahoma"/>
      <w:sz w:val="16"/>
      <w:szCs w:val="16"/>
      <w:lang w:val="ru-RU"/>
    </w:rPr>
  </w:style>
  <w:style w:type="character" w:customStyle="1" w:styleId="a4">
    <w:name w:val="Основной текст Знак"/>
    <w:basedOn w:val="a0"/>
    <w:link w:val="a3"/>
    <w:uiPriority w:val="1"/>
    <w:rsid w:val="00621BF1"/>
    <w:rPr>
      <w:rFonts w:ascii="Times New Roman" w:eastAsia="Times New Roman" w:hAnsi="Times New Roman" w:cs="Times New Roman"/>
      <w:sz w:val="28"/>
      <w:szCs w:val="28"/>
      <w:lang w:val="ru-RU"/>
    </w:rPr>
  </w:style>
  <w:style w:type="paragraph" w:styleId="a8">
    <w:name w:val="TOC Heading"/>
    <w:basedOn w:val="1"/>
    <w:next w:val="a"/>
    <w:uiPriority w:val="39"/>
    <w:unhideWhenUsed/>
    <w:qFormat/>
    <w:rsid w:val="00770462"/>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eastAsia="ru-RU"/>
    </w:rPr>
  </w:style>
  <w:style w:type="character" w:styleId="a9">
    <w:name w:val="Hyperlink"/>
    <w:basedOn w:val="a0"/>
    <w:uiPriority w:val="99"/>
    <w:unhideWhenUsed/>
    <w:rsid w:val="00770462"/>
    <w:rPr>
      <w:color w:val="0000FF" w:themeColor="hyperlink"/>
      <w:u w:val="single"/>
    </w:rPr>
  </w:style>
  <w:style w:type="table" w:styleId="aa">
    <w:name w:val="Table Grid"/>
    <w:basedOn w:val="a1"/>
    <w:uiPriority w:val="59"/>
    <w:rsid w:val="004F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057460"/>
    <w:rPr>
      <w:rFonts w:ascii="Times New Roman" w:hAnsi="Times New Roman" w:cs="Times New Roman"/>
      <w:sz w:val="22"/>
      <w:szCs w:val="22"/>
    </w:rPr>
  </w:style>
  <w:style w:type="paragraph" w:customStyle="1" w:styleId="30">
    <w:name w:val="Абзац списка3"/>
    <w:basedOn w:val="a"/>
    <w:rsid w:val="00057460"/>
    <w:pPr>
      <w:widowControl/>
      <w:tabs>
        <w:tab w:val="left" w:pos="1276"/>
      </w:tabs>
      <w:autoSpaceDE/>
      <w:autoSpaceDN/>
      <w:ind w:firstLine="709"/>
      <w:jc w:val="both"/>
    </w:pPr>
    <w:rPr>
      <w:sz w:val="28"/>
      <w:szCs w:val="28"/>
    </w:rPr>
  </w:style>
  <w:style w:type="paragraph" w:customStyle="1" w:styleId="ConsPlusNormal">
    <w:name w:val="ConsPlusNormal"/>
    <w:rsid w:val="008C4C12"/>
    <w:rPr>
      <w:rFonts w:ascii="Arial" w:eastAsiaTheme="minorEastAsia" w:hAnsi="Arial"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C0222"/>
    <w:rPr>
      <w:rFonts w:ascii="Times New Roman" w:eastAsia="Times New Roman" w:hAnsi="Times New Roman" w:cs="Times New Roman"/>
      <w:lang w:val="ru-RU"/>
    </w:rPr>
  </w:style>
  <w:style w:type="paragraph" w:styleId="1">
    <w:name w:val="heading 1"/>
    <w:basedOn w:val="a"/>
    <w:qFormat/>
    <w:pPr>
      <w:ind w:left="31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line="321" w:lineRule="exact"/>
      <w:ind w:left="1645" w:hanging="1014"/>
      <w:jc w:val="both"/>
    </w:pPr>
    <w:rPr>
      <w:sz w:val="28"/>
      <w:szCs w:val="28"/>
    </w:rPr>
  </w:style>
  <w:style w:type="paragraph" w:styleId="2">
    <w:name w:val="toc 2"/>
    <w:basedOn w:val="a"/>
    <w:uiPriority w:val="1"/>
    <w:qFormat/>
    <w:pPr>
      <w:spacing w:line="321" w:lineRule="exact"/>
      <w:ind w:left="1645" w:hanging="913"/>
      <w:jc w:val="both"/>
    </w:pPr>
    <w:rPr>
      <w:sz w:val="28"/>
      <w:szCs w:val="28"/>
    </w:rPr>
  </w:style>
  <w:style w:type="paragraph" w:styleId="3">
    <w:name w:val="toc 3"/>
    <w:basedOn w:val="a"/>
    <w:uiPriority w:val="1"/>
    <w:qFormat/>
    <w:pPr>
      <w:ind w:left="1645" w:right="1929"/>
      <w:jc w:val="both"/>
    </w:pPr>
    <w:rPr>
      <w:sz w:val="28"/>
      <w:szCs w:val="28"/>
    </w:rPr>
  </w:style>
  <w:style w:type="paragraph" w:styleId="a3">
    <w:name w:val="Body Text"/>
    <w:basedOn w:val="a"/>
    <w:link w:val="a4"/>
    <w:uiPriority w:val="1"/>
    <w:qFormat/>
    <w:pPr>
      <w:ind w:left="119" w:firstLine="672"/>
      <w:jc w:val="both"/>
    </w:pPr>
    <w:rPr>
      <w:sz w:val="28"/>
      <w:szCs w:val="28"/>
    </w:rPr>
  </w:style>
  <w:style w:type="paragraph" w:styleId="a5">
    <w:name w:val="List Paragraph"/>
    <w:basedOn w:val="a"/>
    <w:uiPriority w:val="1"/>
    <w:qFormat/>
    <w:pPr>
      <w:ind w:left="119" w:firstLine="672"/>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67A4B"/>
    <w:rPr>
      <w:rFonts w:ascii="Tahoma" w:hAnsi="Tahoma" w:cs="Tahoma"/>
      <w:sz w:val="16"/>
      <w:szCs w:val="16"/>
    </w:rPr>
  </w:style>
  <w:style w:type="character" w:customStyle="1" w:styleId="a7">
    <w:name w:val="Текст выноски Знак"/>
    <w:basedOn w:val="a0"/>
    <w:link w:val="a6"/>
    <w:uiPriority w:val="99"/>
    <w:semiHidden/>
    <w:rsid w:val="00F67A4B"/>
    <w:rPr>
      <w:rFonts w:ascii="Tahoma" w:eastAsia="Times New Roman" w:hAnsi="Tahoma" w:cs="Tahoma"/>
      <w:sz w:val="16"/>
      <w:szCs w:val="16"/>
      <w:lang w:val="ru-RU"/>
    </w:rPr>
  </w:style>
  <w:style w:type="character" w:customStyle="1" w:styleId="a4">
    <w:name w:val="Основной текст Знак"/>
    <w:basedOn w:val="a0"/>
    <w:link w:val="a3"/>
    <w:uiPriority w:val="1"/>
    <w:rsid w:val="00621BF1"/>
    <w:rPr>
      <w:rFonts w:ascii="Times New Roman" w:eastAsia="Times New Roman" w:hAnsi="Times New Roman" w:cs="Times New Roman"/>
      <w:sz w:val="28"/>
      <w:szCs w:val="28"/>
      <w:lang w:val="ru-RU"/>
    </w:rPr>
  </w:style>
  <w:style w:type="paragraph" w:styleId="a8">
    <w:name w:val="TOC Heading"/>
    <w:basedOn w:val="1"/>
    <w:next w:val="a"/>
    <w:uiPriority w:val="39"/>
    <w:unhideWhenUsed/>
    <w:qFormat/>
    <w:rsid w:val="00770462"/>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eastAsia="ru-RU"/>
    </w:rPr>
  </w:style>
  <w:style w:type="character" w:styleId="a9">
    <w:name w:val="Hyperlink"/>
    <w:basedOn w:val="a0"/>
    <w:uiPriority w:val="99"/>
    <w:unhideWhenUsed/>
    <w:rsid w:val="00770462"/>
    <w:rPr>
      <w:color w:val="0000FF" w:themeColor="hyperlink"/>
      <w:u w:val="single"/>
    </w:rPr>
  </w:style>
  <w:style w:type="table" w:styleId="aa">
    <w:name w:val="Table Grid"/>
    <w:basedOn w:val="a1"/>
    <w:uiPriority w:val="59"/>
    <w:rsid w:val="004F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057460"/>
    <w:rPr>
      <w:rFonts w:ascii="Times New Roman" w:hAnsi="Times New Roman" w:cs="Times New Roman"/>
      <w:sz w:val="22"/>
      <w:szCs w:val="22"/>
    </w:rPr>
  </w:style>
  <w:style w:type="paragraph" w:customStyle="1" w:styleId="30">
    <w:name w:val="Абзац списка3"/>
    <w:basedOn w:val="a"/>
    <w:rsid w:val="00057460"/>
    <w:pPr>
      <w:widowControl/>
      <w:tabs>
        <w:tab w:val="left" w:pos="1276"/>
      </w:tabs>
      <w:autoSpaceDE/>
      <w:autoSpaceDN/>
      <w:ind w:firstLine="709"/>
      <w:jc w:val="both"/>
    </w:pPr>
    <w:rPr>
      <w:sz w:val="28"/>
      <w:szCs w:val="28"/>
    </w:rPr>
  </w:style>
  <w:style w:type="paragraph" w:customStyle="1" w:styleId="ConsPlusNormal">
    <w:name w:val="ConsPlusNormal"/>
    <w:rsid w:val="008C4C12"/>
    <w:rPr>
      <w:rFonts w:ascii="Arial" w:eastAsiaTheme="minorEastAsia"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2FE3-AED0-4C78-A8A8-7A095F71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2643</Words>
  <Characters>15070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2024-03-14T06:58:00Z</cp:lastPrinted>
  <dcterms:created xsi:type="dcterms:W3CDTF">2024-04-03T08:23:00Z</dcterms:created>
  <dcterms:modified xsi:type="dcterms:W3CDTF">2024-04-04T06:05:00Z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LastSaved">
    <vt:filetime>2019-03-20T00:00:00Z</vt:filetime>
  </property>
</Properties>
</file>