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74" w:rsidRPr="00D25726" w:rsidRDefault="00D74F74" w:rsidP="00D74F74">
      <w:pPr>
        <w:jc w:val="both"/>
        <w:rPr>
          <w:sz w:val="24"/>
          <w:szCs w:val="24"/>
        </w:rPr>
      </w:pPr>
      <w:r w:rsidRPr="00D25726">
        <w:rPr>
          <w:sz w:val="24"/>
          <w:szCs w:val="24"/>
        </w:rPr>
        <w:t>Информация о принятых мерах по результатам контрольного мероприятия «Проверка финансово-хозяйственной деятельности акционерного общества «Амурское ипотечное агентство» за 2019 год».</w:t>
      </w:r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  <w:r w:rsidRPr="00D25726">
        <w:rPr>
          <w:sz w:val="24"/>
          <w:szCs w:val="24"/>
        </w:rPr>
        <w:t>В соответствии с п. 2.28 плана работы контрольно-счетной палаты Амурской области на 2020 год, утвержденного решением коллегии контрольно-счетной палаты Амурской области от 26.12.2019 в период с 07.09.2020 по 30.09.2020 проведено контрольное мероприятие «Проверка финансово-хозяйственной деятельности акционерного общества «Амурское ипотечное агентство» за 2019 год».</w:t>
      </w:r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  <w:r w:rsidRPr="00D25726">
        <w:rPr>
          <w:sz w:val="24"/>
          <w:szCs w:val="24"/>
        </w:rPr>
        <w:t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в адрес акционерного общества «Амурское ипотечное агентство» (далее – Акционерное общество) направлено представление от 07.10.2020 № 70.</w:t>
      </w:r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  <w:r w:rsidRPr="00D25726">
        <w:rPr>
          <w:sz w:val="24"/>
          <w:szCs w:val="24"/>
        </w:rPr>
        <w:t xml:space="preserve">В адрес контрольно-счетной палаты Амурской области </w:t>
      </w:r>
      <w:r>
        <w:rPr>
          <w:sz w:val="24"/>
          <w:szCs w:val="24"/>
        </w:rPr>
        <w:t xml:space="preserve">от акционерного общества «Амурское ипотечное агентство» </w:t>
      </w:r>
      <w:r w:rsidRPr="00D25726">
        <w:rPr>
          <w:sz w:val="24"/>
          <w:szCs w:val="24"/>
        </w:rPr>
        <w:t>поступила информация об исполнении представления, согласно которой:</w:t>
      </w:r>
    </w:p>
    <w:p w:rsidR="00D74F74" w:rsidRPr="00FE0A30" w:rsidRDefault="00D74F74" w:rsidP="00D74F74">
      <w:pPr>
        <w:ind w:firstLine="709"/>
        <w:jc w:val="both"/>
        <w:rPr>
          <w:sz w:val="24"/>
          <w:szCs w:val="24"/>
        </w:rPr>
      </w:pPr>
      <w:r w:rsidRPr="00FE0A30">
        <w:rPr>
          <w:sz w:val="24"/>
          <w:szCs w:val="24"/>
        </w:rPr>
        <w:t>-в связи с прекращением осуществления основного вида уставной деятельности – выдачи ипотечных займов Акционерн</w:t>
      </w:r>
      <w:r>
        <w:rPr>
          <w:sz w:val="24"/>
          <w:szCs w:val="24"/>
        </w:rPr>
        <w:t>ое</w:t>
      </w:r>
      <w:r w:rsidRPr="00FE0A30">
        <w:rPr>
          <w:sz w:val="24"/>
          <w:szCs w:val="24"/>
        </w:rPr>
        <w:t xml:space="preserve"> общество </w:t>
      </w:r>
      <w:r>
        <w:rPr>
          <w:sz w:val="24"/>
          <w:szCs w:val="24"/>
        </w:rPr>
        <w:t xml:space="preserve">планирует </w:t>
      </w:r>
      <w:r w:rsidRPr="00FE0A30">
        <w:rPr>
          <w:sz w:val="24"/>
          <w:szCs w:val="24"/>
        </w:rPr>
        <w:t>возобнов</w:t>
      </w:r>
      <w:r>
        <w:rPr>
          <w:sz w:val="24"/>
          <w:szCs w:val="24"/>
        </w:rPr>
        <w:t>ить</w:t>
      </w:r>
      <w:r w:rsidRPr="00FE0A30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у </w:t>
      </w:r>
      <w:r w:rsidRPr="00FE0A30">
        <w:rPr>
          <w:sz w:val="24"/>
          <w:szCs w:val="24"/>
        </w:rPr>
        <w:t>по формированию рынка доступного арендного жилья и комплексной застройке сельских населенных пунктов</w:t>
      </w:r>
      <w:r>
        <w:rPr>
          <w:sz w:val="24"/>
          <w:szCs w:val="24"/>
        </w:rPr>
        <w:t xml:space="preserve">, а также рассматривает возможность освоения новых видов экономической деятельности (такие как: </w:t>
      </w:r>
      <w:proofErr w:type="spellStart"/>
      <w:r>
        <w:rPr>
          <w:sz w:val="24"/>
          <w:szCs w:val="24"/>
        </w:rPr>
        <w:t>риэлторские</w:t>
      </w:r>
      <w:proofErr w:type="spellEnd"/>
      <w:r>
        <w:rPr>
          <w:sz w:val="24"/>
          <w:szCs w:val="24"/>
        </w:rPr>
        <w:t xml:space="preserve"> услуги, оценка объектов недвижимости и др.)</w:t>
      </w:r>
      <w:r w:rsidRPr="00FE0A30">
        <w:rPr>
          <w:sz w:val="24"/>
          <w:szCs w:val="24"/>
        </w:rPr>
        <w:t>;</w:t>
      </w:r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  <w:proofErr w:type="gramStart"/>
      <w:r w:rsidRPr="00D25726">
        <w:rPr>
          <w:sz w:val="24"/>
          <w:szCs w:val="24"/>
        </w:rPr>
        <w:t>-в связи с отсутствием локального нормативного акта, устанавливающего порядок выдачи ипотечных займов, предусмотренных Бизнес-планом, в текущем году Акционерным обществом разработано и приказом генерального директора от 20.07.2020 № 42/1 утверждено Положение о порядке ипотечного кредитования отдельных категорий граждан по сниженной процентной ставке при приобретении жилого помещения в многоквартирном доме на первичном или вторичном рынке жилья на территории Амурской области;</w:t>
      </w:r>
      <w:proofErr w:type="gramEnd"/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  <w:r w:rsidRPr="00D25726">
        <w:rPr>
          <w:sz w:val="24"/>
          <w:szCs w:val="24"/>
        </w:rPr>
        <w:t xml:space="preserve">-в рамках </w:t>
      </w:r>
      <w:proofErr w:type="spellStart"/>
      <w:r w:rsidRPr="00D25726">
        <w:rPr>
          <w:sz w:val="24"/>
          <w:szCs w:val="24"/>
        </w:rPr>
        <w:t>претензионно</w:t>
      </w:r>
      <w:proofErr w:type="spellEnd"/>
      <w:r w:rsidRPr="00D25726">
        <w:rPr>
          <w:sz w:val="24"/>
          <w:szCs w:val="24"/>
        </w:rPr>
        <w:t xml:space="preserve">-исковой работы </w:t>
      </w:r>
      <w:r>
        <w:rPr>
          <w:sz w:val="24"/>
          <w:szCs w:val="24"/>
        </w:rPr>
        <w:t xml:space="preserve">по взысканию </w:t>
      </w:r>
      <w:r w:rsidRPr="00D25726">
        <w:rPr>
          <w:sz w:val="24"/>
          <w:szCs w:val="24"/>
        </w:rPr>
        <w:t>дебиторской задолженност</w:t>
      </w:r>
      <w:r>
        <w:rPr>
          <w:sz w:val="24"/>
          <w:szCs w:val="24"/>
        </w:rPr>
        <w:t>и</w:t>
      </w:r>
      <w:r w:rsidRPr="00D25726">
        <w:rPr>
          <w:sz w:val="24"/>
          <w:szCs w:val="24"/>
        </w:rPr>
        <w:t xml:space="preserve"> Акционерным обществом в октябре 2020 года в службу судебных приставов направлены письменные запросы о предоставлении информации о ходе исполнительного производства в отношении должников: </w:t>
      </w:r>
      <w:proofErr w:type="spellStart"/>
      <w:r w:rsidRPr="00D25726">
        <w:rPr>
          <w:sz w:val="24"/>
          <w:szCs w:val="24"/>
        </w:rPr>
        <w:t>Девис</w:t>
      </w:r>
      <w:proofErr w:type="spellEnd"/>
      <w:r w:rsidRPr="00D25726">
        <w:rPr>
          <w:sz w:val="24"/>
          <w:szCs w:val="24"/>
        </w:rPr>
        <w:t xml:space="preserve"> М.Ф., </w:t>
      </w:r>
      <w:proofErr w:type="spellStart"/>
      <w:r w:rsidRPr="00D25726">
        <w:rPr>
          <w:sz w:val="24"/>
          <w:szCs w:val="24"/>
        </w:rPr>
        <w:t>Лихунов</w:t>
      </w:r>
      <w:proofErr w:type="spellEnd"/>
      <w:r w:rsidRPr="00D25726">
        <w:rPr>
          <w:sz w:val="24"/>
          <w:szCs w:val="24"/>
        </w:rPr>
        <w:t xml:space="preserve"> А.Н.; произведено списание безнадежной дебиторской задолженност</w:t>
      </w:r>
      <w:proofErr w:type="gramStart"/>
      <w:r w:rsidRPr="00D25726">
        <w:rPr>
          <w:sz w:val="24"/>
          <w:szCs w:val="24"/>
        </w:rPr>
        <w:t>и ООО</w:t>
      </w:r>
      <w:proofErr w:type="gramEnd"/>
      <w:r w:rsidRPr="00D25726">
        <w:rPr>
          <w:sz w:val="24"/>
          <w:szCs w:val="24"/>
        </w:rPr>
        <w:t xml:space="preserve"> «ПКФ Партнер»; в настоящее время ведётся работа по взысканию задолженности по заключенным Акционерным обществом договорам займа;</w:t>
      </w:r>
    </w:p>
    <w:p w:rsidR="00D74F74" w:rsidRPr="00D25726" w:rsidRDefault="00D74F74" w:rsidP="00D74F74">
      <w:pPr>
        <w:ind w:firstLine="709"/>
        <w:jc w:val="both"/>
        <w:rPr>
          <w:sz w:val="24"/>
          <w:szCs w:val="24"/>
        </w:rPr>
      </w:pPr>
      <w:proofErr w:type="gramStart"/>
      <w:r w:rsidRPr="00D25726">
        <w:rPr>
          <w:sz w:val="24"/>
          <w:szCs w:val="24"/>
        </w:rPr>
        <w:t xml:space="preserve">-при исправлении ошибок прошлых лет, выявленных в отчётном году Акционерное общество обязуется в дальнейшем не допускать нарушений положения по бухгалтерскому учету «Исправление ошибок в бухгалтерском учете и отчетности» (ПБУ 22/2010), утвержденного приказом Минфина России от 28.06.2010 № 63н и Инструкции по применению Плана счетов бухгалтерского учета финансово-хозяйственной деятельности организаций, утвержденной приказом Минфина Российской Федерации от 31.10.2000 № 94н; </w:t>
      </w:r>
      <w:bookmarkStart w:id="0" w:name="_GoBack"/>
      <w:bookmarkEnd w:id="0"/>
      <w:proofErr w:type="gramEnd"/>
    </w:p>
    <w:p w:rsidR="00343BA1" w:rsidRDefault="00D74F74" w:rsidP="00D74F74">
      <w:pPr>
        <w:ind w:firstLine="709"/>
      </w:pPr>
      <w:r w:rsidRPr="00D25726">
        <w:rPr>
          <w:sz w:val="24"/>
          <w:szCs w:val="24"/>
        </w:rPr>
        <w:t xml:space="preserve">-в отношении экономически неоправданных затрат, связанных с организацией развлечений и отдыха сотрудников, и расходов, не предусмотренных действующим бизнес-планом, Акционерное общество в своей дальнейшей деятельности обязуется </w:t>
      </w:r>
      <w:r>
        <w:rPr>
          <w:sz w:val="24"/>
          <w:szCs w:val="24"/>
        </w:rPr>
        <w:t>подобных расходов не допускать.</w:t>
      </w:r>
    </w:p>
    <w:sectPr w:rsidR="0034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7"/>
    <w:rsid w:val="00306176"/>
    <w:rsid w:val="00343BA1"/>
    <w:rsid w:val="00835E57"/>
    <w:rsid w:val="00D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2020-11-02T05:56:00Z</dcterms:created>
  <dcterms:modified xsi:type="dcterms:W3CDTF">2020-11-02T05:57:00Z</dcterms:modified>
</cp:coreProperties>
</file>