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4" w:rsidRDefault="00C77FE4" w:rsidP="00C77FE4">
      <w:pPr>
        <w:ind w:firstLine="708"/>
        <w:jc w:val="both"/>
        <w:rPr>
          <w:sz w:val="24"/>
          <w:szCs w:val="24"/>
        </w:rPr>
      </w:pPr>
      <w:r w:rsidRPr="00DD5733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о принятых </w:t>
      </w:r>
      <w:r w:rsidRPr="00DD5733">
        <w:rPr>
          <w:sz w:val="24"/>
          <w:szCs w:val="24"/>
        </w:rPr>
        <w:t xml:space="preserve">мерах по результатам </w:t>
      </w:r>
      <w:r>
        <w:rPr>
          <w:sz w:val="24"/>
          <w:szCs w:val="24"/>
        </w:rPr>
        <w:t xml:space="preserve">выполнения </w:t>
      </w:r>
      <w:r w:rsidRPr="00DD5733">
        <w:rPr>
          <w:sz w:val="24"/>
          <w:szCs w:val="24"/>
        </w:rPr>
        <w:t>представления</w:t>
      </w:r>
      <w:r>
        <w:rPr>
          <w:sz w:val="24"/>
          <w:szCs w:val="24"/>
        </w:rPr>
        <w:t>, направленного министерству природных ресурсов Амурской области</w:t>
      </w:r>
    </w:p>
    <w:p w:rsidR="00C77FE4" w:rsidRDefault="00C77FE4" w:rsidP="00C77FE4">
      <w:pPr>
        <w:ind w:firstLine="708"/>
        <w:jc w:val="both"/>
        <w:rPr>
          <w:sz w:val="24"/>
          <w:szCs w:val="24"/>
        </w:rPr>
      </w:pPr>
    </w:p>
    <w:p w:rsidR="00C77FE4" w:rsidRPr="00BC0638" w:rsidRDefault="00C77FE4" w:rsidP="00C77FE4">
      <w:pPr>
        <w:ind w:firstLine="709"/>
        <w:jc w:val="both"/>
        <w:rPr>
          <w:color w:val="FF0000"/>
          <w:sz w:val="24"/>
          <w:szCs w:val="24"/>
        </w:rPr>
      </w:pPr>
      <w:proofErr w:type="gramStart"/>
      <w:r w:rsidRPr="00BC0638">
        <w:rPr>
          <w:sz w:val="24"/>
        </w:rPr>
        <w:t xml:space="preserve">В соответствии с пунктом 2.2 плана работы контрольно-счетной палаты Амурской области на 2023 год, утвержденного решением Коллегии контрольно-счетной палаты Амурской области от 14.12.2022, в период </w:t>
      </w:r>
      <w:r w:rsidRPr="004E684C">
        <w:rPr>
          <w:sz w:val="24"/>
          <w:szCs w:val="24"/>
        </w:rPr>
        <w:t>с 16.01.2023 по 17.02.2023</w:t>
      </w:r>
      <w:r>
        <w:rPr>
          <w:sz w:val="24"/>
          <w:szCs w:val="24"/>
        </w:rPr>
        <w:t xml:space="preserve"> </w:t>
      </w:r>
      <w:r w:rsidRPr="00BC0638">
        <w:rPr>
          <w:sz w:val="24"/>
        </w:rPr>
        <w:t xml:space="preserve">проведено </w:t>
      </w:r>
      <w:r w:rsidRPr="00BC0638">
        <w:rPr>
          <w:sz w:val="24"/>
          <w:szCs w:val="24"/>
        </w:rPr>
        <w:t>контрольное мероприятие «Проверка соблюдения порядка и условий предоставления субсидий, предоставленных в 2022 году из областного бюджета на возмещение выпадающих доходов региональным операторам, осуществляющим деятельность в сфере обращения с твердыми коммунальными</w:t>
      </w:r>
      <w:proofErr w:type="gramEnd"/>
      <w:r w:rsidRPr="00BC0638">
        <w:rPr>
          <w:sz w:val="24"/>
          <w:szCs w:val="24"/>
        </w:rPr>
        <w:t xml:space="preserve">  отходами, возникающих в результате установления льготных тарифов для населения».</w:t>
      </w:r>
    </w:p>
    <w:p w:rsidR="00C77FE4" w:rsidRPr="006A018E" w:rsidRDefault="00C77FE4" w:rsidP="00C77FE4">
      <w:pPr>
        <w:ind w:firstLine="709"/>
        <w:jc w:val="both"/>
        <w:rPr>
          <w:sz w:val="24"/>
          <w:szCs w:val="24"/>
        </w:rPr>
      </w:pPr>
      <w:r w:rsidRPr="006A018E">
        <w:rPr>
          <w:sz w:val="24"/>
          <w:szCs w:val="24"/>
        </w:rPr>
        <w:t>По результатам контрольного мероприятия контрольно-счетной палатой Амурской области в адрес министерства природных ресурсов Амурской области направлено представление от 30.03.2023 № 13.</w:t>
      </w:r>
    </w:p>
    <w:p w:rsidR="00C77FE4" w:rsidRDefault="00C77FE4" w:rsidP="00C77FE4">
      <w:pPr>
        <w:ind w:firstLine="709"/>
        <w:jc w:val="both"/>
        <w:rPr>
          <w:sz w:val="24"/>
          <w:szCs w:val="24"/>
        </w:rPr>
      </w:pPr>
      <w:r w:rsidRPr="006A018E">
        <w:rPr>
          <w:sz w:val="24"/>
        </w:rPr>
        <w:t xml:space="preserve">В адрес контрольно-счетной палаты Амурской области от </w:t>
      </w:r>
      <w:r w:rsidRPr="006A018E">
        <w:rPr>
          <w:sz w:val="24"/>
          <w:szCs w:val="24"/>
        </w:rPr>
        <w:t>министерства природных ресурсов Амурской области</w:t>
      </w:r>
      <w:r w:rsidRPr="006A018E">
        <w:rPr>
          <w:sz w:val="24"/>
        </w:rPr>
        <w:t xml:space="preserve"> поступила дополнительная информация о результатах выполнения двух пунктов представления</w:t>
      </w:r>
      <w:r w:rsidRPr="006A018E">
        <w:rPr>
          <w:sz w:val="24"/>
          <w:szCs w:val="24"/>
        </w:rPr>
        <w:t xml:space="preserve"> от 30.03.2023 № 13</w:t>
      </w:r>
      <w:r w:rsidRPr="006A018E">
        <w:rPr>
          <w:sz w:val="24"/>
        </w:rPr>
        <w:t xml:space="preserve">, находящихся на контроле </w:t>
      </w:r>
      <w:r w:rsidRPr="006A018E">
        <w:rPr>
          <w:sz w:val="24"/>
          <w:szCs w:val="24"/>
        </w:rPr>
        <w:t>контрольно-счетной палаты Амурской области.</w:t>
      </w:r>
    </w:p>
    <w:p w:rsidR="00C77FE4" w:rsidRDefault="00C77FE4" w:rsidP="00C77FE4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C3279C">
        <w:rPr>
          <w:sz w:val="24"/>
          <w:szCs w:val="24"/>
          <w:lang w:eastAsia="en-US"/>
        </w:rPr>
        <w:t>-в рамках мер, принимаемых для возврата в областной бюджет необоснованно полученной региональными операторами субсидии,</w:t>
      </w:r>
      <w:r w:rsidRPr="00DD5733">
        <w:rPr>
          <w:sz w:val="24"/>
          <w:szCs w:val="24"/>
          <w:lang w:eastAsia="en-US"/>
        </w:rPr>
        <w:t xml:space="preserve"> Министерством в адрес региональн</w:t>
      </w:r>
      <w:r>
        <w:rPr>
          <w:sz w:val="24"/>
          <w:szCs w:val="24"/>
          <w:lang w:eastAsia="en-US"/>
        </w:rPr>
        <w:t>ого</w:t>
      </w:r>
      <w:r w:rsidRPr="00DD5733">
        <w:rPr>
          <w:sz w:val="24"/>
          <w:szCs w:val="24"/>
          <w:lang w:eastAsia="en-US"/>
        </w:rPr>
        <w:t xml:space="preserve"> оператор</w:t>
      </w:r>
      <w:proofErr w:type="gramStart"/>
      <w:r>
        <w:rPr>
          <w:sz w:val="24"/>
          <w:szCs w:val="24"/>
          <w:lang w:eastAsia="en-US"/>
        </w:rPr>
        <w:t>а ООО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ТрансЭкоСервис</w:t>
      </w:r>
      <w:proofErr w:type="spellEnd"/>
      <w:r>
        <w:rPr>
          <w:sz w:val="24"/>
          <w:szCs w:val="24"/>
          <w:lang w:eastAsia="en-US"/>
        </w:rPr>
        <w:t>»</w:t>
      </w:r>
      <w:r w:rsidRPr="00DD5733">
        <w:rPr>
          <w:sz w:val="24"/>
          <w:szCs w:val="24"/>
          <w:lang w:eastAsia="en-US"/>
        </w:rPr>
        <w:t xml:space="preserve"> направлен</w:t>
      </w:r>
      <w:r>
        <w:rPr>
          <w:sz w:val="24"/>
          <w:szCs w:val="24"/>
          <w:lang w:eastAsia="en-US"/>
        </w:rPr>
        <w:t>о</w:t>
      </w:r>
      <w:r w:rsidRPr="00DD5733">
        <w:rPr>
          <w:sz w:val="24"/>
          <w:szCs w:val="24"/>
          <w:lang w:eastAsia="en-US"/>
        </w:rPr>
        <w:t xml:space="preserve"> требовани</w:t>
      </w:r>
      <w:r>
        <w:rPr>
          <w:sz w:val="24"/>
          <w:szCs w:val="24"/>
          <w:lang w:eastAsia="en-US"/>
        </w:rPr>
        <w:t>е</w:t>
      </w:r>
      <w:r w:rsidRPr="00DD5733">
        <w:rPr>
          <w:sz w:val="24"/>
          <w:szCs w:val="24"/>
          <w:lang w:eastAsia="en-US"/>
        </w:rPr>
        <w:t xml:space="preserve"> о возврате субсидии,</w:t>
      </w:r>
      <w:r w:rsidRPr="006A018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во исполнение</w:t>
      </w:r>
      <w:r w:rsidRPr="00DD5733">
        <w:rPr>
          <w:sz w:val="24"/>
          <w:szCs w:val="24"/>
          <w:lang w:eastAsia="en-US"/>
        </w:rPr>
        <w:t xml:space="preserve"> котор</w:t>
      </w:r>
      <w:r>
        <w:rPr>
          <w:sz w:val="24"/>
          <w:szCs w:val="24"/>
          <w:lang w:eastAsia="en-US"/>
        </w:rPr>
        <w:t>ого</w:t>
      </w:r>
      <w:r w:rsidRPr="00DD5733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средства</w:t>
      </w:r>
      <w:r w:rsidRPr="00DD573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 общую сумму 2380</w:t>
      </w:r>
      <w:r w:rsidRPr="00DD573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5</w:t>
      </w:r>
      <w:r w:rsidRPr="00DD5733">
        <w:rPr>
          <w:sz w:val="24"/>
          <w:szCs w:val="24"/>
          <w:lang w:eastAsia="en-US"/>
        </w:rPr>
        <w:t xml:space="preserve"> тыс. рублей возвращен</w:t>
      </w:r>
      <w:r>
        <w:rPr>
          <w:sz w:val="24"/>
          <w:szCs w:val="24"/>
          <w:lang w:eastAsia="en-US"/>
        </w:rPr>
        <w:t>ы</w:t>
      </w:r>
      <w:r w:rsidRPr="00DD5733">
        <w:rPr>
          <w:sz w:val="24"/>
          <w:szCs w:val="24"/>
          <w:lang w:eastAsia="en-US"/>
        </w:rPr>
        <w:t xml:space="preserve"> в областной бюджет;</w:t>
      </w:r>
    </w:p>
    <w:p w:rsidR="00C77FE4" w:rsidRPr="00DD5733" w:rsidRDefault="00C77FE4" w:rsidP="00C77FE4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proofErr w:type="gramStart"/>
      <w:r w:rsidRPr="00DD5733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постановлением Правительства Амурской области от 23.05.2023 № 465 внесены изменения в </w:t>
      </w:r>
      <w:r w:rsidRPr="00DD5733">
        <w:rPr>
          <w:sz w:val="24"/>
          <w:szCs w:val="24"/>
          <w:lang w:eastAsia="en-US"/>
        </w:rPr>
        <w:t>Государственн</w:t>
      </w:r>
      <w:r>
        <w:rPr>
          <w:sz w:val="24"/>
          <w:szCs w:val="24"/>
          <w:lang w:eastAsia="en-US"/>
        </w:rPr>
        <w:t>ую</w:t>
      </w:r>
      <w:r w:rsidRPr="00DD5733">
        <w:rPr>
          <w:sz w:val="24"/>
          <w:szCs w:val="24"/>
          <w:lang w:eastAsia="en-US"/>
        </w:rPr>
        <w:t xml:space="preserve"> программ</w:t>
      </w:r>
      <w:r>
        <w:rPr>
          <w:sz w:val="24"/>
          <w:szCs w:val="24"/>
          <w:lang w:eastAsia="en-US"/>
        </w:rPr>
        <w:t>у</w:t>
      </w:r>
      <w:r w:rsidRPr="00DD5733">
        <w:rPr>
          <w:sz w:val="24"/>
          <w:szCs w:val="24"/>
          <w:lang w:eastAsia="en-US"/>
        </w:rPr>
        <w:t xml:space="preserve"> </w:t>
      </w:r>
      <w:r w:rsidRPr="00C85B58">
        <w:rPr>
          <w:sz w:val="24"/>
          <w:szCs w:val="24"/>
          <w:lang w:eastAsia="en-US"/>
        </w:rPr>
        <w:t>«Модернизация жилищно-коммунального комплекса, энергосбережение и повышение энергетической эффективности в Амурской области», утвержденн</w:t>
      </w:r>
      <w:r>
        <w:rPr>
          <w:sz w:val="24"/>
          <w:szCs w:val="24"/>
          <w:lang w:eastAsia="en-US"/>
        </w:rPr>
        <w:t>ую</w:t>
      </w:r>
      <w:r w:rsidRPr="00C85B58">
        <w:rPr>
          <w:sz w:val="24"/>
          <w:szCs w:val="24"/>
          <w:lang w:eastAsia="en-US"/>
        </w:rPr>
        <w:t xml:space="preserve"> постановлением Правительства Амурской области от 25.09.2013 № 452</w:t>
      </w:r>
      <w:r>
        <w:rPr>
          <w:sz w:val="24"/>
          <w:szCs w:val="24"/>
          <w:lang w:eastAsia="en-US"/>
        </w:rPr>
        <w:t xml:space="preserve">, в части </w:t>
      </w:r>
      <w:r w:rsidRPr="00DD5733">
        <w:rPr>
          <w:sz w:val="24"/>
          <w:szCs w:val="24"/>
          <w:lang w:eastAsia="en-US"/>
        </w:rPr>
        <w:t>корректировк</w:t>
      </w:r>
      <w:r>
        <w:rPr>
          <w:sz w:val="24"/>
          <w:szCs w:val="24"/>
          <w:lang w:eastAsia="en-US"/>
        </w:rPr>
        <w:t>и</w:t>
      </w:r>
      <w:r w:rsidRPr="00DD5733">
        <w:rPr>
          <w:sz w:val="24"/>
          <w:szCs w:val="24"/>
          <w:lang w:eastAsia="en-US"/>
        </w:rPr>
        <w:t xml:space="preserve"> планов</w:t>
      </w:r>
      <w:r>
        <w:rPr>
          <w:sz w:val="24"/>
          <w:szCs w:val="24"/>
          <w:lang w:eastAsia="en-US"/>
        </w:rPr>
        <w:t>ых</w:t>
      </w:r>
      <w:r w:rsidRPr="00DD5733">
        <w:rPr>
          <w:sz w:val="24"/>
          <w:szCs w:val="24"/>
          <w:lang w:eastAsia="en-US"/>
        </w:rPr>
        <w:t xml:space="preserve"> показател</w:t>
      </w:r>
      <w:r>
        <w:rPr>
          <w:sz w:val="24"/>
          <w:szCs w:val="24"/>
          <w:lang w:eastAsia="en-US"/>
        </w:rPr>
        <w:t>ей</w:t>
      </w:r>
      <w:r w:rsidRPr="00DD5733">
        <w:rPr>
          <w:sz w:val="24"/>
          <w:szCs w:val="24"/>
          <w:lang w:eastAsia="en-US"/>
        </w:rPr>
        <w:t xml:space="preserve"> по мероприятию «Возмещение выпадающих доходов региональным операторам, осуществляющим деятельность в сфере обращения с ТКО, возникающих в результате установления льготных тарифов для населения»</w:t>
      </w:r>
      <w:r>
        <w:rPr>
          <w:sz w:val="24"/>
          <w:szCs w:val="24"/>
          <w:lang w:eastAsia="en-US"/>
        </w:rPr>
        <w:t>.</w:t>
      </w:r>
      <w:proofErr w:type="gramEnd"/>
    </w:p>
    <w:p w:rsidR="003A2BEA" w:rsidRDefault="003A2BEA">
      <w:bookmarkStart w:id="0" w:name="_GoBack"/>
      <w:bookmarkEnd w:id="0"/>
    </w:p>
    <w:sectPr w:rsidR="003A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EE"/>
    <w:rsid w:val="003A2BEA"/>
    <w:rsid w:val="00C77FE4"/>
    <w:rsid w:val="00F1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2023-07-27T01:46:00Z</dcterms:created>
  <dcterms:modified xsi:type="dcterms:W3CDTF">2023-07-27T01:46:00Z</dcterms:modified>
</cp:coreProperties>
</file>