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F5167C">
        <w:rPr>
          <w:rFonts w:ascii="Times New Roman" w:hAnsi="Times New Roman" w:cs="Times New Roman"/>
          <w:b/>
          <w:sz w:val="28"/>
        </w:rPr>
        <w:t>мае</w:t>
      </w:r>
      <w:r w:rsidR="004C1D4E">
        <w:rPr>
          <w:rFonts w:ascii="Times New Roman" w:hAnsi="Times New Roman" w:cs="Times New Roman"/>
          <w:b/>
          <w:sz w:val="28"/>
        </w:rPr>
        <w:t xml:space="preserve"> 2021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F01D58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663605" w:rsidRPr="00E47108" w:rsidRDefault="00A428B1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>Контрольно-счетной палатой Амурской облас</w:t>
      </w:r>
      <w:r w:rsidR="00125478" w:rsidRPr="00E47108">
        <w:rPr>
          <w:rFonts w:ascii="Times New Roman" w:hAnsi="Times New Roman" w:cs="Times New Roman"/>
          <w:sz w:val="27"/>
          <w:szCs w:val="27"/>
        </w:rPr>
        <w:t>ти подготовлено и направлено</w:t>
      </w:r>
      <w:r w:rsidR="006E220C" w:rsidRPr="00E47108">
        <w:rPr>
          <w:rFonts w:ascii="Times New Roman" w:hAnsi="Times New Roman" w:cs="Times New Roman"/>
          <w:sz w:val="27"/>
          <w:szCs w:val="27"/>
        </w:rPr>
        <w:t xml:space="preserve">  </w:t>
      </w:r>
      <w:r w:rsidR="00F5167C" w:rsidRPr="00E47108">
        <w:rPr>
          <w:rFonts w:ascii="Times New Roman" w:hAnsi="Times New Roman" w:cs="Times New Roman"/>
          <w:sz w:val="27"/>
          <w:szCs w:val="27"/>
        </w:rPr>
        <w:t>12.05</w:t>
      </w:r>
      <w:r w:rsidR="004C1D4E" w:rsidRPr="00E47108">
        <w:rPr>
          <w:rFonts w:ascii="Times New Roman" w:hAnsi="Times New Roman" w:cs="Times New Roman"/>
          <w:sz w:val="27"/>
          <w:szCs w:val="27"/>
        </w:rPr>
        <w:t>.2021</w:t>
      </w:r>
      <w:r w:rsidRPr="00E47108">
        <w:rPr>
          <w:rFonts w:ascii="Times New Roman" w:hAnsi="Times New Roman" w:cs="Times New Roman"/>
          <w:sz w:val="27"/>
          <w:szCs w:val="27"/>
        </w:rPr>
        <w:t xml:space="preserve"> года в Законодательное Собрание Амурской области заключение </w:t>
      </w:r>
      <w:r w:rsidR="00F1529D" w:rsidRPr="00E47108">
        <w:rPr>
          <w:rFonts w:ascii="Times New Roman" w:hAnsi="Times New Roman" w:cs="Times New Roman"/>
          <w:sz w:val="27"/>
          <w:szCs w:val="27"/>
        </w:rPr>
        <w:t xml:space="preserve">на </w:t>
      </w:r>
      <w:r w:rsidR="00F5167C" w:rsidRPr="00E47108">
        <w:rPr>
          <w:rFonts w:ascii="Times New Roman" w:hAnsi="Times New Roman" w:cs="Times New Roman"/>
          <w:sz w:val="27"/>
          <w:szCs w:val="27"/>
        </w:rPr>
        <w:t xml:space="preserve">поправки к проекту закона Амурской области «О внесении изменений в статью 3 Закона Амурской области «О транспортном налоге на территории Амурской области». </w:t>
      </w:r>
      <w:r w:rsidR="00663605" w:rsidRPr="00E47108">
        <w:rPr>
          <w:rFonts w:ascii="Times New Roman" w:hAnsi="Times New Roman" w:cs="Times New Roman"/>
          <w:sz w:val="27"/>
          <w:szCs w:val="27"/>
        </w:rPr>
        <w:t>Контрольно-счетная палата Амурской области считает возможным принятие поправок к проекту закона Амурской области «О внесении изменения в статью 3 Закона Амурской области «О транспортном налоге на территории Амурской области».</w:t>
      </w:r>
    </w:p>
    <w:p w:rsidR="00663605" w:rsidRPr="00E47108" w:rsidRDefault="0012155C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>Контрольно-счетной палатой Амурской облас</w:t>
      </w:r>
      <w:r w:rsidR="00F1529D" w:rsidRPr="00E47108">
        <w:rPr>
          <w:rFonts w:ascii="Times New Roman" w:hAnsi="Times New Roman" w:cs="Times New Roman"/>
          <w:sz w:val="27"/>
          <w:szCs w:val="27"/>
        </w:rPr>
        <w:t xml:space="preserve">ти подготовлено и направлено  </w:t>
      </w:r>
      <w:r w:rsidR="00663605" w:rsidRPr="00E47108">
        <w:rPr>
          <w:rFonts w:ascii="Times New Roman" w:hAnsi="Times New Roman" w:cs="Times New Roman"/>
          <w:sz w:val="27"/>
          <w:szCs w:val="27"/>
        </w:rPr>
        <w:t>14.05</w:t>
      </w:r>
      <w:r w:rsidR="004C1D4E" w:rsidRPr="00E47108">
        <w:rPr>
          <w:rFonts w:ascii="Times New Roman" w:hAnsi="Times New Roman" w:cs="Times New Roman"/>
          <w:sz w:val="27"/>
          <w:szCs w:val="27"/>
        </w:rPr>
        <w:t>.2021</w:t>
      </w:r>
      <w:r w:rsidRPr="00E47108">
        <w:rPr>
          <w:rFonts w:ascii="Times New Roman" w:hAnsi="Times New Roman" w:cs="Times New Roman"/>
          <w:sz w:val="27"/>
          <w:szCs w:val="27"/>
        </w:rPr>
        <w:t xml:space="preserve"> года в Законодательное Собрание Амурской области заключение </w:t>
      </w:r>
      <w:r w:rsidR="00663605" w:rsidRPr="00E47108">
        <w:rPr>
          <w:rFonts w:ascii="Times New Roman" w:hAnsi="Times New Roman" w:cs="Times New Roman"/>
          <w:sz w:val="27"/>
          <w:szCs w:val="27"/>
        </w:rPr>
        <w:t>на проект закона Амурской области «Об установлении ставки единого сельскохозяйственного налога на территории Амурской области». Контрольно-счетная палата Амурской области считает целесообразным до принятия проекта закона Амурской области «Об установлении ставки единого сельскохозяйственного налога на территории А</w:t>
      </w:r>
      <w:bookmarkStart w:id="0" w:name="_GoBack"/>
      <w:bookmarkEnd w:id="0"/>
      <w:r w:rsidR="00663605" w:rsidRPr="00E47108">
        <w:rPr>
          <w:rFonts w:ascii="Times New Roman" w:hAnsi="Times New Roman" w:cs="Times New Roman"/>
          <w:sz w:val="27"/>
          <w:szCs w:val="27"/>
        </w:rPr>
        <w:t>мурской области» определить объем дополнительных расходов областного бюджета и представить их расчет.</w:t>
      </w:r>
    </w:p>
    <w:p w:rsidR="00A73E21" w:rsidRPr="00E47108" w:rsidRDefault="00F1529D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 xml:space="preserve">Контрольно-счетной палатой Амурской области подготовлено и направлено  </w:t>
      </w:r>
      <w:r w:rsidR="00663605" w:rsidRPr="00E47108">
        <w:rPr>
          <w:rFonts w:ascii="Times New Roman" w:hAnsi="Times New Roman" w:cs="Times New Roman"/>
          <w:sz w:val="27"/>
          <w:szCs w:val="27"/>
        </w:rPr>
        <w:t>17.05</w:t>
      </w:r>
      <w:r w:rsidRPr="00E47108">
        <w:rPr>
          <w:rFonts w:ascii="Times New Roman" w:hAnsi="Times New Roman" w:cs="Times New Roman"/>
          <w:sz w:val="27"/>
          <w:szCs w:val="27"/>
        </w:rPr>
        <w:t xml:space="preserve">.2021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плановый период 2022 и 2023 годов». </w:t>
      </w:r>
      <w:r w:rsidR="00A73E21" w:rsidRPr="00E47108">
        <w:rPr>
          <w:rFonts w:ascii="Times New Roman" w:hAnsi="Times New Roman" w:cs="Times New Roman"/>
          <w:sz w:val="27"/>
          <w:szCs w:val="27"/>
        </w:rPr>
        <w:t>Контрольно-счетная палата области считает возможным принятие проекта закона Амурской области в первом чтении и предлагает учесть изложенные в заключени</w:t>
      </w:r>
      <w:proofErr w:type="gramStart"/>
      <w:r w:rsidR="00A73E21" w:rsidRPr="00E47108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A73E21" w:rsidRPr="00E47108">
        <w:rPr>
          <w:rFonts w:ascii="Times New Roman" w:hAnsi="Times New Roman" w:cs="Times New Roman"/>
          <w:sz w:val="27"/>
          <w:szCs w:val="27"/>
        </w:rPr>
        <w:t xml:space="preserve"> замечания при подготовке законопроекта ко второму чтению.</w:t>
      </w:r>
    </w:p>
    <w:p w:rsidR="00650B55" w:rsidRPr="00E47108" w:rsidRDefault="00650B55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 xml:space="preserve">Контрольно-счетной палатой Амурской области подготовлено и направлено  18.05.2021 года в Законодательное Собрание Амурской области заключение на отчет об исполнении областного бюджета за первый квартал 2021 года. </w:t>
      </w:r>
    </w:p>
    <w:p w:rsidR="00650B55" w:rsidRPr="00E47108" w:rsidRDefault="00650B55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 xml:space="preserve">Контрольно-счетной палатой Амурской области подготовлено и направлено  18.05.2021 года в Законодательное Собрание Амурской области заключение на проект закона Амурской области «О внесении изменений в статью 4 Закона Амурской области «О социальной поддержке граждан отдельных категорий».  Контрольно-счетная палата Амурской области считает возможным принятие  проекта закона Амурской  области «О внесении изменения в статью 4 Закона Амурской области в первом чтении и предлагает до рассмотрения законопроекта определить  источники, за счет которых будут предусмотрены дополнительные расходы областного бюджета на реализацию законопроекта в 2021 году.  </w:t>
      </w:r>
    </w:p>
    <w:p w:rsidR="00E47108" w:rsidRPr="00E47108" w:rsidRDefault="00F01D58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7108">
        <w:rPr>
          <w:rFonts w:ascii="Times New Roman" w:hAnsi="Times New Roman" w:cs="Times New Roman"/>
          <w:sz w:val="27"/>
          <w:szCs w:val="27"/>
        </w:rPr>
        <w:lastRenderedPageBreak/>
        <w:t>Контрольно-счетной палатой Амурской облас</w:t>
      </w:r>
      <w:r w:rsidR="00650B55" w:rsidRPr="00E47108">
        <w:rPr>
          <w:rFonts w:ascii="Times New Roman" w:hAnsi="Times New Roman" w:cs="Times New Roman"/>
          <w:sz w:val="27"/>
          <w:szCs w:val="27"/>
        </w:rPr>
        <w:t>ти подготовлено и направлено  18.05</w:t>
      </w:r>
      <w:r w:rsidRPr="00E47108">
        <w:rPr>
          <w:rFonts w:ascii="Times New Roman" w:hAnsi="Times New Roman" w:cs="Times New Roman"/>
          <w:sz w:val="27"/>
          <w:szCs w:val="27"/>
        </w:rPr>
        <w:t xml:space="preserve">.2021 года в Законодательное Собрание Амурской области заключение на проект закона Амурской области «О внесении изменений в статью </w:t>
      </w:r>
      <w:r w:rsidR="00E47108" w:rsidRPr="00E47108">
        <w:rPr>
          <w:rFonts w:ascii="Times New Roman" w:hAnsi="Times New Roman" w:cs="Times New Roman"/>
          <w:sz w:val="27"/>
          <w:szCs w:val="27"/>
        </w:rPr>
        <w:t>1 и 3</w:t>
      </w:r>
      <w:r w:rsidRPr="00E47108">
        <w:rPr>
          <w:rFonts w:ascii="Times New Roman" w:hAnsi="Times New Roman" w:cs="Times New Roman"/>
          <w:sz w:val="27"/>
          <w:szCs w:val="27"/>
        </w:rPr>
        <w:t xml:space="preserve"> Закона Амурской области «О </w:t>
      </w:r>
      <w:r w:rsidR="00E47108" w:rsidRPr="00E47108">
        <w:rPr>
          <w:rFonts w:ascii="Times New Roman" w:hAnsi="Times New Roman" w:cs="Times New Roman"/>
          <w:sz w:val="27"/>
          <w:szCs w:val="27"/>
        </w:rPr>
        <w:t>ежемесячном пособии лицам, имеющим особые заслуги перед Российской Федерацией и Амурской областью» и в статью 2 Закона Амурской области «О ежемесячном пособии лицам, имеющим особые заслуги перед Амурской</w:t>
      </w:r>
      <w:proofErr w:type="gramEnd"/>
      <w:r w:rsidR="00E47108" w:rsidRPr="00E47108">
        <w:rPr>
          <w:rFonts w:ascii="Times New Roman" w:hAnsi="Times New Roman" w:cs="Times New Roman"/>
          <w:sz w:val="27"/>
          <w:szCs w:val="27"/>
        </w:rPr>
        <w:t xml:space="preserve"> областью в сфере сельскохозяйственного производства</w:t>
      </w:r>
      <w:r w:rsidR="000B5DA8">
        <w:rPr>
          <w:rFonts w:ascii="Times New Roman" w:hAnsi="Times New Roman" w:cs="Times New Roman"/>
          <w:sz w:val="27"/>
          <w:szCs w:val="27"/>
        </w:rPr>
        <w:t xml:space="preserve">». </w:t>
      </w:r>
      <w:r w:rsidR="00E47108" w:rsidRPr="00E47108">
        <w:rPr>
          <w:rFonts w:ascii="Times New Roman" w:hAnsi="Times New Roman" w:cs="Times New Roman"/>
          <w:sz w:val="27"/>
          <w:szCs w:val="27"/>
        </w:rPr>
        <w:t xml:space="preserve">Контрольно-счетная палата Амурской области считает возможным принятие  проекта закона Амурской  области в первом чтении и предлагает учесть указанное замечание, а также до рассмотрения законопроекта определить  источники, за счет которых будут предусмотрены дополнительные расходы областного бюджета на реализацию законопроекта в 2021 году. </w:t>
      </w:r>
    </w:p>
    <w:p w:rsidR="00E47108" w:rsidRPr="00E47108" w:rsidRDefault="00E47108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 xml:space="preserve">Контрольно-счетной палатой Амурской области подготовлено и направлено  25.05.2021 года в Законодательное Собрание Амурской области заключение на годовой отчет об исполнении областного бюджета за 2020 год с учетом </w:t>
      </w:r>
      <w:proofErr w:type="gramStart"/>
      <w:r w:rsidRPr="00E47108">
        <w:rPr>
          <w:rFonts w:ascii="Times New Roman" w:hAnsi="Times New Roman" w:cs="Times New Roman"/>
          <w:sz w:val="27"/>
          <w:szCs w:val="27"/>
        </w:rPr>
        <w:t>итогов внешней проверки годовой бюджетной отчетности главных администраторов средств областного бюджета</w:t>
      </w:r>
      <w:proofErr w:type="gramEnd"/>
      <w:r w:rsidRPr="00E47108">
        <w:rPr>
          <w:rFonts w:ascii="Times New Roman" w:hAnsi="Times New Roman" w:cs="Times New Roman"/>
          <w:sz w:val="27"/>
          <w:szCs w:val="27"/>
        </w:rPr>
        <w:t>.</w:t>
      </w:r>
    </w:p>
    <w:p w:rsidR="00E47108" w:rsidRPr="00E47108" w:rsidRDefault="00E47108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7108">
        <w:rPr>
          <w:rFonts w:ascii="Times New Roman" w:hAnsi="Times New Roman" w:cs="Times New Roman"/>
          <w:sz w:val="27"/>
          <w:szCs w:val="27"/>
        </w:rPr>
        <w:t xml:space="preserve">Контрольно-счетной палатой Амурской области подготовлено и направлено  25.05.2021 года в Законодательное Собрание Амурской области заключение на годовой отчет об исполнении областного бюджета Территориального фонда обязательного медицинского страхования Амурской области за 2020 год по итога внешней проверки годовой бюджетной отчетности. </w:t>
      </w:r>
      <w:proofErr w:type="gramEnd"/>
    </w:p>
    <w:p w:rsidR="00E47108" w:rsidRPr="00E47108" w:rsidRDefault="0012155C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108">
        <w:rPr>
          <w:rFonts w:ascii="Times New Roman" w:hAnsi="Times New Roman" w:cs="Times New Roman"/>
          <w:sz w:val="27"/>
          <w:szCs w:val="27"/>
        </w:rPr>
        <w:t>Контрольно-счетной палатой Амурской обла</w:t>
      </w:r>
      <w:r w:rsidR="00D15BC5" w:rsidRPr="00E47108">
        <w:rPr>
          <w:rFonts w:ascii="Times New Roman" w:hAnsi="Times New Roman" w:cs="Times New Roman"/>
          <w:sz w:val="27"/>
          <w:szCs w:val="27"/>
        </w:rPr>
        <w:t xml:space="preserve">сти подготовлено и направлено  </w:t>
      </w:r>
      <w:r w:rsidR="00F1529D" w:rsidRPr="00E47108">
        <w:rPr>
          <w:rFonts w:ascii="Times New Roman" w:hAnsi="Times New Roman" w:cs="Times New Roman"/>
          <w:sz w:val="27"/>
          <w:szCs w:val="27"/>
        </w:rPr>
        <w:t>2</w:t>
      </w:r>
      <w:r w:rsidR="00E47108" w:rsidRPr="00E47108">
        <w:rPr>
          <w:rFonts w:ascii="Times New Roman" w:hAnsi="Times New Roman" w:cs="Times New Roman"/>
          <w:sz w:val="27"/>
          <w:szCs w:val="27"/>
        </w:rPr>
        <w:t>5</w:t>
      </w:r>
      <w:r w:rsidR="00B731A2" w:rsidRPr="00E47108">
        <w:rPr>
          <w:rFonts w:ascii="Times New Roman" w:hAnsi="Times New Roman" w:cs="Times New Roman"/>
          <w:sz w:val="27"/>
          <w:szCs w:val="27"/>
        </w:rPr>
        <w:t>.0</w:t>
      </w:r>
      <w:r w:rsidR="00E47108" w:rsidRPr="00E47108">
        <w:rPr>
          <w:rFonts w:ascii="Times New Roman" w:hAnsi="Times New Roman" w:cs="Times New Roman"/>
          <w:sz w:val="27"/>
          <w:szCs w:val="27"/>
        </w:rPr>
        <w:t>5</w:t>
      </w:r>
      <w:r w:rsidR="00B731A2" w:rsidRPr="00E47108">
        <w:rPr>
          <w:rFonts w:ascii="Times New Roman" w:hAnsi="Times New Roman" w:cs="Times New Roman"/>
          <w:sz w:val="27"/>
          <w:szCs w:val="27"/>
        </w:rPr>
        <w:t>.2021</w:t>
      </w:r>
      <w:r w:rsidRPr="00E47108">
        <w:rPr>
          <w:rFonts w:ascii="Times New Roman" w:hAnsi="Times New Roman" w:cs="Times New Roman"/>
          <w:sz w:val="27"/>
          <w:szCs w:val="27"/>
        </w:rPr>
        <w:t xml:space="preserve"> года в Законодательное Собрание Амурской области заключение </w:t>
      </w:r>
      <w:r w:rsidR="009276C7" w:rsidRPr="00E47108">
        <w:rPr>
          <w:rFonts w:ascii="Times New Roman" w:hAnsi="Times New Roman" w:cs="Times New Roman"/>
          <w:sz w:val="27"/>
          <w:szCs w:val="27"/>
        </w:rPr>
        <w:t>на поправки к проекту закона Амурской области «</w:t>
      </w:r>
      <w:r w:rsidR="00F01D58" w:rsidRPr="00E47108">
        <w:rPr>
          <w:rFonts w:ascii="Times New Roman" w:hAnsi="Times New Roman" w:cs="Times New Roman"/>
          <w:sz w:val="27"/>
          <w:szCs w:val="27"/>
        </w:rPr>
        <w:t xml:space="preserve">О внесении изменений в Закон Амурской области «Об областном бюджете на 2021 год и плановый период 2022 и 2023 годов».  </w:t>
      </w:r>
      <w:r w:rsidR="00E47108" w:rsidRPr="00E47108">
        <w:rPr>
          <w:rFonts w:ascii="Times New Roman" w:hAnsi="Times New Roman" w:cs="Times New Roman"/>
          <w:sz w:val="27"/>
          <w:szCs w:val="27"/>
        </w:rPr>
        <w:t>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</w:p>
    <w:p w:rsidR="00B731A2" w:rsidRPr="00E47108" w:rsidRDefault="00B731A2" w:rsidP="00E4710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731A2" w:rsidRPr="00E4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B5DA8"/>
    <w:rsid w:val="000C222D"/>
    <w:rsid w:val="0012155C"/>
    <w:rsid w:val="00125478"/>
    <w:rsid w:val="002659A8"/>
    <w:rsid w:val="0027319C"/>
    <w:rsid w:val="004C1D4E"/>
    <w:rsid w:val="004C7E1D"/>
    <w:rsid w:val="00533DDF"/>
    <w:rsid w:val="005508D1"/>
    <w:rsid w:val="00574FB1"/>
    <w:rsid w:val="0059339B"/>
    <w:rsid w:val="005D654E"/>
    <w:rsid w:val="0061496A"/>
    <w:rsid w:val="00650B55"/>
    <w:rsid w:val="00663605"/>
    <w:rsid w:val="0067165B"/>
    <w:rsid w:val="006729E6"/>
    <w:rsid w:val="006E220C"/>
    <w:rsid w:val="00797C04"/>
    <w:rsid w:val="007F0EF8"/>
    <w:rsid w:val="00832912"/>
    <w:rsid w:val="009276C7"/>
    <w:rsid w:val="0094797A"/>
    <w:rsid w:val="00A10677"/>
    <w:rsid w:val="00A428B1"/>
    <w:rsid w:val="00A61470"/>
    <w:rsid w:val="00A73E21"/>
    <w:rsid w:val="00AA3F97"/>
    <w:rsid w:val="00B05039"/>
    <w:rsid w:val="00B1383C"/>
    <w:rsid w:val="00B731A2"/>
    <w:rsid w:val="00C829E0"/>
    <w:rsid w:val="00C970D9"/>
    <w:rsid w:val="00CD74DE"/>
    <w:rsid w:val="00CF621A"/>
    <w:rsid w:val="00D15BC5"/>
    <w:rsid w:val="00DF6F70"/>
    <w:rsid w:val="00E379AF"/>
    <w:rsid w:val="00E47108"/>
    <w:rsid w:val="00F01D58"/>
    <w:rsid w:val="00F1529D"/>
    <w:rsid w:val="00F5167C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F69A-0F30-402F-9180-AB01978E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cp:lastPrinted>2021-05-12T07:30:00Z</cp:lastPrinted>
  <dcterms:created xsi:type="dcterms:W3CDTF">2020-09-30T07:25:00Z</dcterms:created>
  <dcterms:modified xsi:type="dcterms:W3CDTF">2021-05-26T08:11:00Z</dcterms:modified>
</cp:coreProperties>
</file>