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6" w:rsidRPr="0045332A" w:rsidRDefault="00D02736" w:rsidP="00D02736">
      <w:pPr>
        <w:ind w:firstLine="709"/>
        <w:jc w:val="both"/>
        <w:rPr>
          <w:sz w:val="24"/>
          <w:szCs w:val="24"/>
        </w:rPr>
      </w:pPr>
      <w:proofErr w:type="gramStart"/>
      <w:r w:rsidRPr="0045332A">
        <w:rPr>
          <w:sz w:val="24"/>
          <w:szCs w:val="24"/>
        </w:rPr>
        <w:t>Информация о мерах, принятых по результатам исполнения представления, направленного по итогам контрольного мероприятия «Проверка целевого и эффективного использования средств областного бюджета, выделенных в 2021 году на выполнение функций государственному казенному учреждению Амурской области «Централизованная бухгалтерия министерства лесного хозяйства и пожарной безопасности Амурской области», эффективности управления государственной собственностью, находящейся в оперативном управлении учреждения, и ее использования»</w:t>
      </w:r>
      <w:proofErr w:type="gramEnd"/>
    </w:p>
    <w:p w:rsidR="00D02736" w:rsidRPr="00243700" w:rsidRDefault="00D02736" w:rsidP="00D02736">
      <w:pPr>
        <w:ind w:firstLine="709"/>
        <w:jc w:val="both"/>
        <w:rPr>
          <w:color w:val="FF0000"/>
          <w:sz w:val="24"/>
          <w:szCs w:val="24"/>
        </w:rPr>
      </w:pPr>
    </w:p>
    <w:p w:rsidR="00D02736" w:rsidRPr="0045332A" w:rsidRDefault="00D02736" w:rsidP="00D02736">
      <w:pPr>
        <w:ind w:firstLine="709"/>
        <w:jc w:val="both"/>
        <w:rPr>
          <w:sz w:val="24"/>
          <w:szCs w:val="24"/>
        </w:rPr>
      </w:pPr>
      <w:proofErr w:type="gramStart"/>
      <w:r w:rsidRPr="0045332A">
        <w:rPr>
          <w:sz w:val="24"/>
          <w:szCs w:val="24"/>
        </w:rPr>
        <w:t>В соответствии с пунктом 2.22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в период с 04.08.2022 по 26.08.2022 проведено контрольное мероприятие «Проверка целевого и эффективного использования средств областного бюджета, выделенных в 2021 году на выполнение функций государственному казенному учреждению Амурской области «Централизованная бухгалтерия министерства лесного хозяйства и пожарной безопасности</w:t>
      </w:r>
      <w:proofErr w:type="gramEnd"/>
      <w:r w:rsidRPr="0045332A">
        <w:rPr>
          <w:sz w:val="24"/>
          <w:szCs w:val="24"/>
        </w:rPr>
        <w:t xml:space="preserve"> Амурской области» (далее – Учреждение), эффективности управления государственной собственностью, находящейся в оперативном управлении учреждения, и ее использования».</w:t>
      </w:r>
    </w:p>
    <w:p w:rsidR="00D02736" w:rsidRPr="0045332A" w:rsidRDefault="00D02736" w:rsidP="00D02736">
      <w:pPr>
        <w:ind w:firstLine="709"/>
        <w:jc w:val="both"/>
        <w:rPr>
          <w:sz w:val="24"/>
          <w:szCs w:val="24"/>
        </w:rPr>
      </w:pPr>
      <w:r w:rsidRPr="0045332A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45332A">
        <w:rPr>
          <w:sz w:val="24"/>
          <w:szCs w:val="24"/>
        </w:rPr>
        <w:t>в адрес Учреждения направлено представление от 12.09.2022 № 67.</w:t>
      </w:r>
    </w:p>
    <w:p w:rsidR="00D02736" w:rsidRPr="009559CF" w:rsidRDefault="00D02736" w:rsidP="00D02736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</w:pPr>
      <w:r w:rsidRPr="009559CF">
        <w:rPr>
          <w:sz w:val="24"/>
        </w:rPr>
        <w:t>Согласно информации, представленной Учреждением в ответ на представление:</w:t>
      </w:r>
      <w:r w:rsidRPr="009559CF">
        <w:t xml:space="preserve"> </w:t>
      </w:r>
    </w:p>
    <w:p w:rsidR="00D02736" w:rsidRPr="009559CF" w:rsidRDefault="00D02736" w:rsidP="00D02736">
      <w:pPr>
        <w:ind w:firstLine="709"/>
        <w:jc w:val="both"/>
        <w:rPr>
          <w:sz w:val="24"/>
          <w:szCs w:val="24"/>
        </w:rPr>
      </w:pPr>
      <w:r w:rsidRPr="009559CF">
        <w:rPr>
          <w:sz w:val="24"/>
          <w:szCs w:val="24"/>
        </w:rPr>
        <w:t>-с целью приведения отдельных положений Устава Учреждения в соответствие с  особенностями правового положения казенных учреждений, установленными в статье 161 Бюджетного кодекса Российской Федерации, в раздел 9 Устава Учреждения внесены необходимые изменения;</w:t>
      </w:r>
    </w:p>
    <w:p w:rsidR="00D02736" w:rsidRPr="009559CF" w:rsidRDefault="00D02736" w:rsidP="00D02736">
      <w:pPr>
        <w:ind w:firstLine="709"/>
        <w:jc w:val="both"/>
        <w:rPr>
          <w:sz w:val="24"/>
          <w:szCs w:val="24"/>
        </w:rPr>
      </w:pPr>
      <w:proofErr w:type="gramStart"/>
      <w:r w:rsidRPr="009559CF">
        <w:rPr>
          <w:sz w:val="24"/>
          <w:szCs w:val="24"/>
        </w:rPr>
        <w:t>-с целью приведения размера суточных, выплачиваемых работникам Учреждения  при направлении в служебные командировки, в соответствие с размерами, установленными постановлением Правительства Амурской области от 04.02.2015 № 24 «О порядке и размерах возмещения расходов, связанных со служебными командировками, работникам, заключившим трудовой договор о работе в аппарате губернатора области и правительства области, исполнительных органах государственной власти области, работникам государственных учреждений области, подведомственных исполнительным органам</w:t>
      </w:r>
      <w:proofErr w:type="gramEnd"/>
      <w:r w:rsidRPr="009559CF">
        <w:rPr>
          <w:sz w:val="24"/>
          <w:szCs w:val="24"/>
        </w:rPr>
        <w:t xml:space="preserve"> государственной власти области»</w:t>
      </w:r>
      <w:r>
        <w:rPr>
          <w:sz w:val="24"/>
          <w:szCs w:val="24"/>
        </w:rPr>
        <w:t>,</w:t>
      </w:r>
      <w:r w:rsidRPr="009559CF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9559CF">
        <w:rPr>
          <w:sz w:val="24"/>
          <w:szCs w:val="24"/>
        </w:rPr>
        <w:t xml:space="preserve"> в министерство лесного хозяйства и пожарной безопасности Амурской области</w:t>
      </w:r>
      <w:r>
        <w:rPr>
          <w:sz w:val="24"/>
          <w:szCs w:val="24"/>
        </w:rPr>
        <w:t xml:space="preserve"> будет направлено</w:t>
      </w:r>
      <w:r w:rsidRPr="009559CF">
        <w:rPr>
          <w:sz w:val="24"/>
          <w:szCs w:val="24"/>
        </w:rPr>
        <w:t xml:space="preserve"> обращение с просьбой о выделении дополнительного финансирования из бюджета области.</w:t>
      </w:r>
    </w:p>
    <w:p w:rsidR="00C5318C" w:rsidRDefault="00C5318C">
      <w:bookmarkStart w:id="0" w:name="_GoBack"/>
      <w:bookmarkEnd w:id="0"/>
    </w:p>
    <w:sectPr w:rsidR="00C5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A"/>
    <w:rsid w:val="0023153A"/>
    <w:rsid w:val="00C5318C"/>
    <w:rsid w:val="00D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2022-09-29T02:29:00Z</dcterms:created>
  <dcterms:modified xsi:type="dcterms:W3CDTF">2022-09-29T02:29:00Z</dcterms:modified>
</cp:coreProperties>
</file>