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7A" w:rsidRPr="009267F5" w:rsidRDefault="0045737A" w:rsidP="00457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A21">
        <w:rPr>
          <w:rFonts w:ascii="Times New Roman" w:hAnsi="Times New Roman"/>
          <w:sz w:val="24"/>
          <w:szCs w:val="24"/>
        </w:rPr>
        <w:t>Информация о мерах, принятых по результатам исполнения представления по итогам контрольного мероприятия «Проверка целевого и эффективного использования средств областного бюджета, выделенных в 2021 году в виде субсидии на реализацию мероприятия «Безопасный город» подпрограммы «Профилактика правонарушений, профилактика терроризма и экстремизма» государственной программы «Снижение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области» бюджету муниципального</w:t>
      </w:r>
      <w:proofErr w:type="gramEnd"/>
      <w:r w:rsidRPr="00F60A21">
        <w:rPr>
          <w:rFonts w:ascii="Times New Roman" w:hAnsi="Times New Roman"/>
          <w:sz w:val="24"/>
          <w:szCs w:val="24"/>
        </w:rPr>
        <w:t xml:space="preserve"> образования город Белогорск</w:t>
      </w:r>
    </w:p>
    <w:p w:rsidR="0045737A" w:rsidRPr="009267F5" w:rsidRDefault="0045737A" w:rsidP="00457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737A" w:rsidRPr="00637D1B" w:rsidRDefault="0045737A" w:rsidP="00457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7D1B">
        <w:rPr>
          <w:rFonts w:ascii="Times New Roman" w:hAnsi="Times New Roman"/>
          <w:sz w:val="24"/>
        </w:rPr>
        <w:t>В соответствии с планом работы контрольно-счетной палаты на 2022 год, утвержде</w:t>
      </w:r>
      <w:r w:rsidRPr="00637D1B">
        <w:rPr>
          <w:rFonts w:ascii="Times New Roman" w:hAnsi="Times New Roman"/>
          <w:sz w:val="24"/>
        </w:rPr>
        <w:t>н</w:t>
      </w:r>
      <w:r w:rsidRPr="00637D1B">
        <w:rPr>
          <w:rFonts w:ascii="Times New Roman" w:hAnsi="Times New Roman"/>
          <w:sz w:val="24"/>
        </w:rPr>
        <w:t xml:space="preserve">ным решением коллегии контрольно-счетной палаты Амурской области от 28.12.2021, пункт 2.2.1, в срок с 21.01.2022 по 27.01.2022 проведено контрольное мероприятие </w:t>
      </w:r>
      <w:r w:rsidRPr="00637D1B">
        <w:rPr>
          <w:rFonts w:ascii="Times New Roman" w:hAnsi="Times New Roman"/>
          <w:sz w:val="24"/>
          <w:szCs w:val="24"/>
        </w:rPr>
        <w:t>«Проверка целевого и эффективного использования средств областного бюджета, выделенных в 2021 году в виде субсидии на реализацию мероприятия «Безопасный город» (далее – Мероприятие) подпрограммы «Профилактика правонарушений, профилактика терроризма и экстремизма» государственной</w:t>
      </w:r>
      <w:proofErr w:type="gramEnd"/>
      <w:r w:rsidRPr="00637D1B">
        <w:rPr>
          <w:rFonts w:ascii="Times New Roman" w:hAnsi="Times New Roman"/>
          <w:sz w:val="24"/>
          <w:szCs w:val="24"/>
        </w:rPr>
        <w:t xml:space="preserve"> программы «Снижение рисков и смягчение последствий чрезвычайных ситуаций природного и техногенного характера, а также обеспечение безопасности населения области» бюджету муниципального образования город Белогорск (далее – Муниципальное образование)». </w:t>
      </w:r>
    </w:p>
    <w:p w:rsidR="0045737A" w:rsidRPr="00291359" w:rsidRDefault="0045737A" w:rsidP="00457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359">
        <w:rPr>
          <w:rFonts w:ascii="Times New Roman" w:hAnsi="Times New Roman"/>
          <w:sz w:val="24"/>
          <w:szCs w:val="24"/>
        </w:rPr>
        <w:t xml:space="preserve">По результатам контрольного мероприятия в целях устранения выявленных нарушений и недопущения их в дальнейшей работе контрольно-счетной палатой Амурской области в адрес уполномоченного органа Муниципального образования – муниципального казенного учреждения «Управление жилищно-коммунального хозяйства Администрации города Белогорск» (далее – Управление ЖКХ) направлено Представление от 21.02.2022 № 13. </w:t>
      </w:r>
    </w:p>
    <w:p w:rsidR="0045737A" w:rsidRPr="00291359" w:rsidRDefault="0045737A" w:rsidP="00457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1359">
        <w:rPr>
          <w:rFonts w:ascii="Times New Roman" w:hAnsi="Times New Roman"/>
          <w:sz w:val="24"/>
          <w:szCs w:val="24"/>
        </w:rPr>
        <w:t>В адрес контрольно-счетной палаты Амурской области от Управления ЖКХ 16.03.2022 поступила информация об исполнении направленного в его адрес Представления.</w:t>
      </w:r>
    </w:p>
    <w:p w:rsidR="0045737A" w:rsidRPr="00A91ED9" w:rsidRDefault="0045737A" w:rsidP="00457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1ED9">
        <w:rPr>
          <w:rFonts w:ascii="Times New Roman" w:hAnsi="Times New Roman"/>
          <w:sz w:val="24"/>
          <w:szCs w:val="24"/>
        </w:rPr>
        <w:t>Согласно представленной информации и приложенным документам Управлением ЖКХ в адрес главного распорядителя бюджетных средств – Управления региональной безопасности и противодействия коррупции Амурской области направлен уточненный отчет о достижении значений результатов использования Субсидии за 2021 год, содержащий достоверные и документально подтвержденные сведения.</w:t>
      </w:r>
      <w:proofErr w:type="gramEnd"/>
    </w:p>
    <w:p w:rsidR="00383BAE" w:rsidRDefault="00383BAE">
      <w:bookmarkStart w:id="0" w:name="_GoBack"/>
      <w:bookmarkEnd w:id="0"/>
    </w:p>
    <w:sectPr w:rsidR="0038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02"/>
    <w:rsid w:val="00383BAE"/>
    <w:rsid w:val="0045737A"/>
    <w:rsid w:val="008B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2022-03-17T06:34:00Z</dcterms:created>
  <dcterms:modified xsi:type="dcterms:W3CDTF">2022-03-17T06:35:00Z</dcterms:modified>
</cp:coreProperties>
</file>