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8E" w:rsidRPr="007E3CF0" w:rsidRDefault="006C4B8E" w:rsidP="00BF03DA">
      <w:pPr>
        <w:spacing w:after="12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УТВЕРЖДАЮ</w:t>
      </w:r>
    </w:p>
    <w:p w:rsidR="006C4B8E" w:rsidRPr="007E3CF0" w:rsidRDefault="006C4B8E" w:rsidP="007B288A">
      <w:pPr>
        <w:spacing w:after="120"/>
        <w:ind w:left="5670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Председатель контрольно-счетной палаты Амурской области</w:t>
      </w:r>
    </w:p>
    <w:p w:rsidR="006C4B8E" w:rsidRPr="007E3CF0" w:rsidRDefault="006C4B8E" w:rsidP="00BF03DA">
      <w:pPr>
        <w:spacing w:after="12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_________________О.М. Бродская</w:t>
      </w:r>
    </w:p>
    <w:p w:rsidR="006C4B8E" w:rsidRPr="007E3CF0" w:rsidRDefault="006C4B8E" w:rsidP="00BF03DA">
      <w:pPr>
        <w:spacing w:after="12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«___» __________ 20___ г.</w:t>
      </w:r>
    </w:p>
    <w:p w:rsidR="00DD7D26" w:rsidRPr="007E3CF0" w:rsidRDefault="00DD7D26" w:rsidP="005E38A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D7D26" w:rsidRPr="007E3CF0" w:rsidRDefault="00DD7D26" w:rsidP="00EE50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F0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  <w:r w:rsidR="00EE50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B8E" w:rsidRPr="007E3CF0" w:rsidRDefault="00DD7D26" w:rsidP="00EE50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 xml:space="preserve">государственного гражданского служащего, замещающего должность </w:t>
      </w:r>
    </w:p>
    <w:p w:rsidR="006C4B8E" w:rsidRPr="007E3CF0" w:rsidRDefault="006C4B8E" w:rsidP="00EE50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области ведущей группы категории «специалисты» </w:t>
      </w:r>
      <w:r w:rsidRPr="007E3CF0">
        <w:rPr>
          <w:rFonts w:ascii="Times New Roman" w:hAnsi="Times New Roman" w:cs="Times New Roman"/>
          <w:b/>
          <w:sz w:val="24"/>
          <w:szCs w:val="24"/>
        </w:rPr>
        <w:t xml:space="preserve">главного инспектора </w:t>
      </w:r>
      <w:r w:rsidRPr="007E3CF0">
        <w:rPr>
          <w:rFonts w:ascii="Times New Roman" w:hAnsi="Times New Roman" w:cs="Times New Roman"/>
          <w:sz w:val="24"/>
          <w:szCs w:val="24"/>
        </w:rPr>
        <w:t>контрольно-счетной палаты Амурской области</w:t>
      </w:r>
    </w:p>
    <w:p w:rsidR="00BF03DA" w:rsidRPr="008B2A99" w:rsidRDefault="00BF03DA" w:rsidP="00EE50E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D7D26" w:rsidRPr="007E3CF0" w:rsidRDefault="008B2A99" w:rsidP="00EE50E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</w:t>
      </w:r>
      <w:r w:rsidRPr="007E3CF0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0C713E" w:rsidRPr="008B2A99" w:rsidRDefault="000C713E" w:rsidP="00EE50E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C1C3B" w:rsidRPr="007E3CF0" w:rsidRDefault="00F70422" w:rsidP="00EE50ED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Настоящий должностной регламент прилагается к служебному контракту о прохождении государственной гражданской службы Российской Федерации и замещении</w:t>
      </w:r>
      <w:r w:rsidR="006C4B8E" w:rsidRPr="007E3CF0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Амурской области</w:t>
      </w:r>
      <w:r w:rsidR="005235FD" w:rsidRPr="007E3CF0">
        <w:rPr>
          <w:rFonts w:ascii="Times New Roman" w:hAnsi="Times New Roman" w:cs="Times New Roman"/>
          <w:sz w:val="24"/>
          <w:szCs w:val="24"/>
        </w:rPr>
        <w:t xml:space="preserve"> ведущей группы категории «специалисты», заключенному с </w:t>
      </w:r>
      <w:r w:rsidR="005235FD" w:rsidRPr="007E3CF0">
        <w:rPr>
          <w:rFonts w:ascii="Times New Roman" w:hAnsi="Times New Roman" w:cs="Times New Roman"/>
          <w:b/>
          <w:sz w:val="24"/>
          <w:szCs w:val="24"/>
        </w:rPr>
        <w:t xml:space="preserve">главным инспектором </w:t>
      </w:r>
      <w:r w:rsidR="005235FD" w:rsidRPr="007E3CF0">
        <w:rPr>
          <w:rFonts w:ascii="Times New Roman" w:hAnsi="Times New Roman" w:cs="Times New Roman"/>
          <w:sz w:val="24"/>
          <w:szCs w:val="24"/>
        </w:rPr>
        <w:t>контрольно-счетной палаты Амурской области (далее - главный инспектор).</w:t>
      </w:r>
    </w:p>
    <w:p w:rsidR="000C713E" w:rsidRPr="007E3CF0" w:rsidRDefault="00DD7D26" w:rsidP="00EE50ED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</w:t>
      </w:r>
      <w:r w:rsidR="005235FD" w:rsidRPr="007E3CF0">
        <w:rPr>
          <w:rFonts w:ascii="Times New Roman" w:hAnsi="Times New Roman" w:cs="Times New Roman"/>
          <w:sz w:val="24"/>
          <w:szCs w:val="24"/>
        </w:rPr>
        <w:t xml:space="preserve"> государственного гражданского служащего (далее</w:t>
      </w:r>
      <w:r w:rsidR="00933ED2" w:rsidRPr="007E3CF0">
        <w:rPr>
          <w:rFonts w:ascii="Times New Roman" w:hAnsi="Times New Roman" w:cs="Times New Roman"/>
          <w:sz w:val="24"/>
          <w:szCs w:val="24"/>
        </w:rPr>
        <w:t>-</w:t>
      </w:r>
      <w:r w:rsidR="005235FD" w:rsidRPr="007E3CF0">
        <w:rPr>
          <w:rFonts w:ascii="Times New Roman" w:hAnsi="Times New Roman" w:cs="Times New Roman"/>
          <w:sz w:val="24"/>
          <w:szCs w:val="24"/>
        </w:rPr>
        <w:t>гражданский служащий):</w:t>
      </w:r>
      <w:r w:rsidR="00BF03DA" w:rsidRPr="007E3CF0">
        <w:rPr>
          <w:rFonts w:ascii="Times New Roman" w:hAnsi="Times New Roman" w:cs="Times New Roman"/>
          <w:sz w:val="24"/>
          <w:szCs w:val="24"/>
        </w:rPr>
        <w:t xml:space="preserve"> Внешний государственный аудит (контроль).</w:t>
      </w:r>
    </w:p>
    <w:p w:rsidR="00BF03DA" w:rsidRPr="007E3CF0" w:rsidRDefault="00DD7D26" w:rsidP="00EE50ED">
      <w:pPr>
        <w:pStyle w:val="a4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</w:t>
      </w:r>
      <w:r w:rsidR="00BF03DA" w:rsidRPr="007E3CF0">
        <w:rPr>
          <w:rFonts w:ascii="Times New Roman" w:hAnsi="Times New Roman" w:cs="Times New Roman"/>
          <w:sz w:val="24"/>
          <w:szCs w:val="24"/>
        </w:rPr>
        <w:t>: Внешний государственный аудит (контроль).</w:t>
      </w:r>
    </w:p>
    <w:p w:rsidR="00933ED2" w:rsidRPr="00933ED2" w:rsidRDefault="00303261" w:rsidP="00EE50ED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В своей деятельности</w:t>
      </w:r>
      <w:r w:rsidR="00A45E44" w:rsidRPr="007E3CF0">
        <w:rPr>
          <w:rFonts w:ascii="Times New Roman" w:hAnsi="Times New Roman" w:cs="Times New Roman"/>
          <w:sz w:val="24"/>
          <w:szCs w:val="24"/>
        </w:rPr>
        <w:t xml:space="preserve"> главный инспектор непосредственно </w:t>
      </w:r>
      <w:r w:rsidR="002F7CCE" w:rsidRPr="007E3CF0">
        <w:rPr>
          <w:rFonts w:ascii="Times New Roman" w:hAnsi="Times New Roman" w:cs="Times New Roman"/>
          <w:sz w:val="24"/>
          <w:szCs w:val="24"/>
        </w:rPr>
        <w:t xml:space="preserve">подчинен </w:t>
      </w:r>
      <w:r w:rsidR="00A45E44" w:rsidRPr="007E3CF0">
        <w:rPr>
          <w:rFonts w:ascii="Times New Roman" w:hAnsi="Times New Roman" w:cs="Times New Roman"/>
          <w:sz w:val="24"/>
          <w:szCs w:val="24"/>
        </w:rPr>
        <w:t>аудито</w:t>
      </w:r>
      <w:r w:rsidR="002F7CCE" w:rsidRPr="007E3CF0">
        <w:rPr>
          <w:rFonts w:ascii="Times New Roman" w:hAnsi="Times New Roman" w:cs="Times New Roman"/>
          <w:sz w:val="24"/>
          <w:szCs w:val="24"/>
        </w:rPr>
        <w:t>ру</w:t>
      </w:r>
      <w:r w:rsidR="00933ED2" w:rsidRPr="007E3CF0">
        <w:rPr>
          <w:rFonts w:ascii="Times New Roman" w:hAnsi="Times New Roman" w:cs="Times New Roman"/>
          <w:sz w:val="24"/>
          <w:szCs w:val="24"/>
        </w:rPr>
        <w:t>, возглав</w:t>
      </w:r>
      <w:r w:rsidR="00F413E0">
        <w:rPr>
          <w:rFonts w:ascii="Times New Roman" w:hAnsi="Times New Roman" w:cs="Times New Roman"/>
          <w:sz w:val="24"/>
          <w:szCs w:val="24"/>
        </w:rPr>
        <w:t>ляющему направление</w:t>
      </w:r>
      <w:r w:rsidR="00933ED2" w:rsidRPr="007E3CF0">
        <w:rPr>
          <w:rFonts w:ascii="Times New Roman" w:hAnsi="Times New Roman" w:cs="Times New Roman"/>
          <w:sz w:val="24"/>
          <w:szCs w:val="24"/>
        </w:rPr>
        <w:t>:</w:t>
      </w:r>
      <w:r w:rsidR="00933ED2" w:rsidRPr="00933ED2">
        <w:rPr>
          <w:rFonts w:ascii="Times New Roman" w:hAnsi="Times New Roman" w:cs="Times New Roman"/>
          <w:sz w:val="26"/>
          <w:szCs w:val="26"/>
        </w:rPr>
        <w:t>_________</w:t>
      </w:r>
      <w:r w:rsidR="00246DFF">
        <w:rPr>
          <w:rFonts w:ascii="Times New Roman" w:hAnsi="Times New Roman" w:cs="Times New Roman"/>
          <w:sz w:val="26"/>
          <w:szCs w:val="26"/>
        </w:rPr>
        <w:t>__________</w:t>
      </w:r>
      <w:r w:rsidR="00933ED2" w:rsidRPr="00933ED2">
        <w:rPr>
          <w:rFonts w:ascii="Times New Roman" w:hAnsi="Times New Roman" w:cs="Times New Roman"/>
          <w:sz w:val="26"/>
          <w:szCs w:val="26"/>
        </w:rPr>
        <w:t>____</w:t>
      </w:r>
      <w:r w:rsidR="00933ED2">
        <w:rPr>
          <w:rFonts w:ascii="Times New Roman" w:hAnsi="Times New Roman" w:cs="Times New Roman"/>
          <w:sz w:val="26"/>
          <w:szCs w:val="26"/>
        </w:rPr>
        <w:t>_________</w:t>
      </w:r>
      <w:r w:rsidR="00933ED2" w:rsidRPr="00933ED2">
        <w:rPr>
          <w:rFonts w:ascii="Times New Roman" w:hAnsi="Times New Roman" w:cs="Times New Roman"/>
          <w:sz w:val="26"/>
          <w:szCs w:val="26"/>
        </w:rPr>
        <w:t>____</w:t>
      </w:r>
      <w:r w:rsidR="007E3CF0">
        <w:rPr>
          <w:rFonts w:ascii="Times New Roman" w:hAnsi="Times New Roman" w:cs="Times New Roman"/>
          <w:sz w:val="26"/>
          <w:szCs w:val="26"/>
        </w:rPr>
        <w:t>___________</w:t>
      </w:r>
      <w:r w:rsidR="00933ED2" w:rsidRPr="00933ED2">
        <w:rPr>
          <w:rFonts w:ascii="Times New Roman" w:hAnsi="Times New Roman" w:cs="Times New Roman"/>
          <w:sz w:val="26"/>
          <w:szCs w:val="26"/>
        </w:rPr>
        <w:t>_</w:t>
      </w:r>
      <w:r w:rsidR="002F7C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E44" w:rsidRPr="007E3CF0" w:rsidRDefault="00933ED2" w:rsidP="009367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</w:t>
      </w:r>
      <w:r w:rsidR="002F7CCE" w:rsidRPr="007E3CF0">
        <w:rPr>
          <w:rFonts w:ascii="Times New Roman" w:hAnsi="Times New Roman" w:cs="Times New Roman"/>
          <w:sz w:val="24"/>
          <w:szCs w:val="24"/>
        </w:rPr>
        <w:t>и осуществляет свою де</w:t>
      </w:r>
      <w:r w:rsidR="006D119C" w:rsidRPr="007E3CF0">
        <w:rPr>
          <w:rFonts w:ascii="Times New Roman" w:hAnsi="Times New Roman" w:cs="Times New Roman"/>
          <w:sz w:val="24"/>
          <w:szCs w:val="24"/>
        </w:rPr>
        <w:t>ятельность под его руководством.</w:t>
      </w:r>
    </w:p>
    <w:p w:rsidR="00DD7D26" w:rsidRPr="007E3CF0" w:rsidRDefault="001C77C5" w:rsidP="00EF5186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Главный инспектор</w:t>
      </w:r>
      <w:r w:rsidR="00BD2032" w:rsidRPr="007E3CF0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замещаемой должности </w:t>
      </w:r>
      <w:r w:rsidRPr="007E3CF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EC6A64">
        <w:rPr>
          <w:rFonts w:ascii="Times New Roman" w:hAnsi="Times New Roman" w:cs="Times New Roman"/>
          <w:sz w:val="24"/>
          <w:szCs w:val="24"/>
        </w:rPr>
        <w:t>п</w:t>
      </w:r>
      <w:r w:rsidR="00933ED2" w:rsidRPr="007E3CF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Pr="007E3CF0">
        <w:rPr>
          <w:rFonts w:ascii="Times New Roman" w:hAnsi="Times New Roman" w:cs="Times New Roman"/>
          <w:sz w:val="24"/>
          <w:szCs w:val="24"/>
        </w:rPr>
        <w:t xml:space="preserve">контрольно-счетной палаты области </w:t>
      </w:r>
      <w:r w:rsidR="00BD2032" w:rsidRPr="007E3CF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965DF" w:rsidRPr="007E3CF0">
        <w:rPr>
          <w:rFonts w:ascii="Times New Roman" w:hAnsi="Times New Roman" w:cs="Times New Roman"/>
          <w:sz w:val="24"/>
          <w:szCs w:val="24"/>
        </w:rPr>
        <w:t>федеральным и областным законодательством о государственной гражданской службе.</w:t>
      </w:r>
    </w:p>
    <w:p w:rsidR="00FA4A99" w:rsidRPr="007E3CF0" w:rsidRDefault="00DD7D26" w:rsidP="00EF5186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 xml:space="preserve">На </w:t>
      </w:r>
      <w:r w:rsidR="001C77C5" w:rsidRPr="007E3CF0">
        <w:rPr>
          <w:rFonts w:ascii="Times New Roman" w:hAnsi="Times New Roman" w:cs="Times New Roman"/>
          <w:sz w:val="24"/>
          <w:szCs w:val="24"/>
        </w:rPr>
        <w:t>главного инспектора</w:t>
      </w:r>
      <w:r w:rsidRPr="007E3CF0">
        <w:rPr>
          <w:rFonts w:ascii="Times New Roman" w:hAnsi="Times New Roman" w:cs="Times New Roman"/>
          <w:sz w:val="24"/>
          <w:szCs w:val="24"/>
        </w:rPr>
        <w:t xml:space="preserve"> в случае служебной необх</w:t>
      </w:r>
      <w:r w:rsidR="0045502A" w:rsidRPr="007E3CF0">
        <w:rPr>
          <w:rFonts w:ascii="Times New Roman" w:hAnsi="Times New Roman" w:cs="Times New Roman"/>
          <w:sz w:val="24"/>
          <w:szCs w:val="24"/>
        </w:rPr>
        <w:t xml:space="preserve">одимости </w:t>
      </w:r>
      <w:r w:rsidR="00BD2032" w:rsidRPr="007E3CF0">
        <w:rPr>
          <w:rFonts w:ascii="Times New Roman" w:hAnsi="Times New Roman" w:cs="Times New Roman"/>
          <w:sz w:val="24"/>
          <w:szCs w:val="24"/>
        </w:rPr>
        <w:t xml:space="preserve">и с его согласия </w:t>
      </w:r>
      <w:r w:rsidR="0045502A" w:rsidRPr="007E3CF0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E3CF0">
        <w:rPr>
          <w:rFonts w:ascii="Times New Roman" w:hAnsi="Times New Roman" w:cs="Times New Roman"/>
          <w:sz w:val="24"/>
          <w:szCs w:val="24"/>
        </w:rPr>
        <w:t xml:space="preserve">быть возложено исполнение должностных обязанностей </w:t>
      </w:r>
      <w:r w:rsidR="009965DF" w:rsidRPr="007E3CF0">
        <w:rPr>
          <w:rFonts w:ascii="Times New Roman" w:hAnsi="Times New Roman" w:cs="Times New Roman"/>
          <w:sz w:val="24"/>
          <w:szCs w:val="24"/>
        </w:rPr>
        <w:t>иного государственного гражданского служащего</w:t>
      </w:r>
      <w:r w:rsidR="00933ED2" w:rsidRPr="007E3CF0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EB3A3E">
        <w:rPr>
          <w:rFonts w:ascii="Times New Roman" w:hAnsi="Times New Roman" w:cs="Times New Roman"/>
          <w:sz w:val="24"/>
          <w:szCs w:val="24"/>
        </w:rPr>
        <w:t>й палаты области (далее - палата</w:t>
      </w:r>
      <w:r w:rsidR="00933ED2" w:rsidRPr="007E3CF0">
        <w:rPr>
          <w:rFonts w:ascii="Times New Roman" w:hAnsi="Times New Roman" w:cs="Times New Roman"/>
          <w:sz w:val="24"/>
          <w:szCs w:val="24"/>
        </w:rPr>
        <w:t>)</w:t>
      </w:r>
      <w:r w:rsidR="009965DF" w:rsidRPr="007E3CF0">
        <w:rPr>
          <w:rFonts w:ascii="Times New Roman" w:hAnsi="Times New Roman" w:cs="Times New Roman"/>
          <w:sz w:val="24"/>
          <w:szCs w:val="24"/>
        </w:rPr>
        <w:t>.</w:t>
      </w:r>
    </w:p>
    <w:p w:rsidR="00BD2032" w:rsidRPr="007E3CF0" w:rsidRDefault="00BD2032" w:rsidP="00EE50ED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В период отсутствия</w:t>
      </w:r>
      <w:r w:rsidR="00C27135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1C77C5" w:rsidRPr="007E3CF0">
        <w:rPr>
          <w:rFonts w:ascii="Times New Roman" w:hAnsi="Times New Roman" w:cs="Times New Roman"/>
          <w:sz w:val="24"/>
          <w:szCs w:val="24"/>
        </w:rPr>
        <w:t>главного инспектора обязанности по данной должности</w:t>
      </w:r>
      <w:r w:rsidR="001A5D89" w:rsidRPr="007E3CF0">
        <w:rPr>
          <w:rFonts w:ascii="Times New Roman" w:hAnsi="Times New Roman" w:cs="Times New Roman"/>
          <w:sz w:val="24"/>
          <w:szCs w:val="24"/>
        </w:rPr>
        <w:t>,</w:t>
      </w:r>
      <w:r w:rsidR="001C77C5" w:rsidRPr="007E3CF0">
        <w:rPr>
          <w:rFonts w:ascii="Times New Roman" w:hAnsi="Times New Roman" w:cs="Times New Roman"/>
          <w:sz w:val="24"/>
          <w:szCs w:val="24"/>
        </w:rPr>
        <w:t xml:space="preserve"> в случае служебной необходимости</w:t>
      </w:r>
      <w:r w:rsidR="001A5D89" w:rsidRPr="007E3CF0">
        <w:rPr>
          <w:rFonts w:ascii="Times New Roman" w:hAnsi="Times New Roman" w:cs="Times New Roman"/>
          <w:sz w:val="24"/>
          <w:szCs w:val="24"/>
        </w:rPr>
        <w:t>,</w:t>
      </w:r>
      <w:r w:rsidR="001C77C5" w:rsidRPr="007E3CF0">
        <w:rPr>
          <w:rFonts w:ascii="Times New Roman" w:hAnsi="Times New Roman" w:cs="Times New Roman"/>
          <w:sz w:val="24"/>
          <w:szCs w:val="24"/>
        </w:rPr>
        <w:t xml:space="preserve"> исполняют другие специалисты направления.</w:t>
      </w:r>
    </w:p>
    <w:p w:rsidR="001C77C5" w:rsidRPr="008B2A99" w:rsidRDefault="001C77C5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D7D26" w:rsidRPr="007E3CF0" w:rsidRDefault="008B2A99" w:rsidP="00EE50E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</w:t>
      </w:r>
      <w:r w:rsidRPr="007E3CF0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</w:p>
    <w:p w:rsidR="0030755E" w:rsidRPr="008B2A99" w:rsidRDefault="0030755E" w:rsidP="00EE50E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D7D26" w:rsidRDefault="00DD7D26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Для</w:t>
      </w:r>
      <w:r w:rsidR="0045502A" w:rsidRPr="007E3CF0">
        <w:rPr>
          <w:rFonts w:ascii="Times New Roman" w:hAnsi="Times New Roman" w:cs="Times New Roman"/>
          <w:sz w:val="24"/>
          <w:szCs w:val="24"/>
        </w:rPr>
        <w:t xml:space="preserve"> за</w:t>
      </w:r>
      <w:r w:rsidR="00AA2C03" w:rsidRPr="007E3CF0">
        <w:rPr>
          <w:rFonts w:ascii="Times New Roman" w:hAnsi="Times New Roman" w:cs="Times New Roman"/>
          <w:sz w:val="24"/>
          <w:szCs w:val="24"/>
        </w:rPr>
        <w:t xml:space="preserve">мещения должности </w:t>
      </w:r>
      <w:r w:rsidR="00C27135" w:rsidRPr="007E3CF0">
        <w:rPr>
          <w:rFonts w:ascii="Times New Roman" w:hAnsi="Times New Roman" w:cs="Times New Roman"/>
          <w:sz w:val="24"/>
          <w:szCs w:val="24"/>
        </w:rPr>
        <w:t xml:space="preserve">главного инспектора </w:t>
      </w:r>
      <w:r w:rsidRPr="007E3CF0">
        <w:rPr>
          <w:rFonts w:ascii="Times New Roman" w:hAnsi="Times New Roman" w:cs="Times New Roman"/>
          <w:sz w:val="24"/>
          <w:szCs w:val="24"/>
        </w:rPr>
        <w:t>устанавливаются</w:t>
      </w:r>
      <w:r w:rsidR="00C27135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AA2C03" w:rsidRPr="007E3CF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E3CF0">
        <w:rPr>
          <w:rFonts w:ascii="Times New Roman" w:hAnsi="Times New Roman" w:cs="Times New Roman"/>
          <w:sz w:val="24"/>
          <w:szCs w:val="24"/>
        </w:rPr>
        <w:t>квалификационные требования, включающие базовые и профессионально-функциональные квалификационные требования.</w:t>
      </w:r>
    </w:p>
    <w:p w:rsidR="00D76CF7" w:rsidRPr="00D76CF7" w:rsidRDefault="00D76CF7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D7D26" w:rsidRDefault="00DD7D26" w:rsidP="00EE50E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F0">
        <w:rPr>
          <w:rFonts w:ascii="Times New Roman" w:hAnsi="Times New Roman" w:cs="Times New Roman"/>
          <w:b/>
          <w:sz w:val="24"/>
          <w:szCs w:val="24"/>
        </w:rPr>
        <w:t>2.1. Базовые</w:t>
      </w:r>
      <w:r w:rsidR="006B5353">
        <w:rPr>
          <w:rFonts w:ascii="Times New Roman" w:hAnsi="Times New Roman" w:cs="Times New Roman"/>
          <w:b/>
          <w:sz w:val="24"/>
          <w:szCs w:val="24"/>
        </w:rPr>
        <w:t xml:space="preserve"> квалификационные </w:t>
      </w:r>
      <w:r w:rsidRPr="007E3CF0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9E6A50" w:rsidRPr="007E3CF0">
        <w:rPr>
          <w:rFonts w:ascii="Times New Roman" w:hAnsi="Times New Roman" w:cs="Times New Roman"/>
          <w:b/>
          <w:sz w:val="24"/>
          <w:szCs w:val="24"/>
        </w:rPr>
        <w:t>:</w:t>
      </w:r>
    </w:p>
    <w:p w:rsidR="00D76CF7" w:rsidRPr="00D76CF7" w:rsidRDefault="00D76CF7" w:rsidP="00EE50E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A2C03" w:rsidRPr="007E3CF0" w:rsidRDefault="002574E1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2.1.1. Государственный г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ражданский служащий, замещающий должность </w:t>
      </w:r>
      <w:r w:rsidR="00C27135" w:rsidRPr="007E3CF0">
        <w:rPr>
          <w:rFonts w:ascii="Times New Roman" w:hAnsi="Times New Roman" w:cs="Times New Roman"/>
          <w:sz w:val="24"/>
          <w:szCs w:val="24"/>
        </w:rPr>
        <w:t>главного инспектора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, должен иметь </w:t>
      </w:r>
      <w:r w:rsidR="00C27135" w:rsidRPr="007E3CF0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1A5D89" w:rsidRPr="007E3CF0">
        <w:rPr>
          <w:rFonts w:ascii="Times New Roman" w:hAnsi="Times New Roman" w:cs="Times New Roman"/>
          <w:sz w:val="24"/>
          <w:szCs w:val="24"/>
        </w:rPr>
        <w:t>. Требований</w:t>
      </w:r>
      <w:r w:rsidR="007F0E54" w:rsidRPr="007E3CF0">
        <w:rPr>
          <w:rFonts w:ascii="Times New Roman" w:hAnsi="Times New Roman" w:cs="Times New Roman"/>
          <w:sz w:val="24"/>
          <w:szCs w:val="24"/>
        </w:rPr>
        <w:t xml:space="preserve"> к стажу</w:t>
      </w:r>
      <w:r w:rsidR="001A5D89" w:rsidRPr="007E3CF0">
        <w:rPr>
          <w:rFonts w:ascii="Times New Roman" w:hAnsi="Times New Roman" w:cs="Times New Roman"/>
          <w:sz w:val="24"/>
          <w:szCs w:val="24"/>
        </w:rPr>
        <w:t xml:space="preserve"> гражданской службы или работы по специальности, направлению подготовки не установлено</w:t>
      </w:r>
      <w:r w:rsidR="007F0E54" w:rsidRPr="007E3CF0">
        <w:rPr>
          <w:rFonts w:ascii="Times New Roman" w:hAnsi="Times New Roman" w:cs="Times New Roman"/>
          <w:sz w:val="24"/>
          <w:szCs w:val="24"/>
        </w:rPr>
        <w:t>.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C03" w:rsidRPr="007E3CF0" w:rsidRDefault="00E62162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2.1.2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. </w:t>
      </w:r>
      <w:r w:rsidR="007F0E54" w:rsidRPr="007E3CF0">
        <w:rPr>
          <w:rFonts w:ascii="Times New Roman" w:hAnsi="Times New Roman" w:cs="Times New Roman"/>
          <w:sz w:val="24"/>
          <w:szCs w:val="24"/>
        </w:rPr>
        <w:t xml:space="preserve">Главный инспектор </w:t>
      </w:r>
      <w:r w:rsidR="00AA2C03" w:rsidRPr="007E3CF0">
        <w:rPr>
          <w:rFonts w:ascii="Times New Roman" w:hAnsi="Times New Roman" w:cs="Times New Roman"/>
          <w:sz w:val="24"/>
          <w:szCs w:val="24"/>
        </w:rPr>
        <w:t>должен обладать следующими базовыми</w:t>
      </w:r>
      <w:r w:rsidR="002F7CCE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AA2C03" w:rsidRPr="007E3CF0">
        <w:rPr>
          <w:rFonts w:ascii="Times New Roman" w:hAnsi="Times New Roman" w:cs="Times New Roman"/>
          <w:sz w:val="24"/>
          <w:szCs w:val="24"/>
        </w:rPr>
        <w:t>знаниями и умениями:</w:t>
      </w:r>
    </w:p>
    <w:p w:rsidR="00DD7D26" w:rsidRPr="007E3CF0" w:rsidRDefault="00DD7D26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DD7D26" w:rsidRPr="007E3CF0" w:rsidRDefault="0073702B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3CF0">
        <w:rPr>
          <w:rFonts w:ascii="Times New Roman" w:hAnsi="Times New Roman" w:cs="Times New Roman"/>
          <w:sz w:val="24"/>
          <w:szCs w:val="24"/>
        </w:rPr>
        <w:t>2</w:t>
      </w:r>
      <w:r w:rsidR="00DD7D26" w:rsidRPr="007E3CF0">
        <w:rPr>
          <w:rFonts w:ascii="Times New Roman" w:hAnsi="Times New Roman" w:cs="Times New Roman"/>
          <w:sz w:val="24"/>
          <w:szCs w:val="24"/>
        </w:rPr>
        <w:t>) знаниями основ:</w:t>
      </w:r>
    </w:p>
    <w:p w:rsidR="00DD7D26" w:rsidRPr="007E3CF0" w:rsidRDefault="00DD7D26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6B5353" w:rsidRDefault="006B5353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6B5353" w:rsidRPr="007E3CF0" w:rsidRDefault="006B5353" w:rsidP="00EE5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DD7D26" w:rsidRPr="007E3CF0" w:rsidRDefault="00DD7D26" w:rsidP="00EF518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lastRenderedPageBreak/>
        <w:t>Федера</w:t>
      </w:r>
      <w:r w:rsidR="002574E1" w:rsidRPr="007E3CF0">
        <w:rPr>
          <w:rFonts w:ascii="Times New Roman" w:hAnsi="Times New Roman" w:cs="Times New Roman"/>
          <w:sz w:val="24"/>
          <w:szCs w:val="24"/>
        </w:rPr>
        <w:t>льного закона от 27.05.</w:t>
      </w:r>
      <w:r w:rsidR="00AA2C03" w:rsidRPr="007E3CF0">
        <w:rPr>
          <w:rFonts w:ascii="Times New Roman" w:hAnsi="Times New Roman" w:cs="Times New Roman"/>
          <w:sz w:val="24"/>
          <w:szCs w:val="24"/>
        </w:rPr>
        <w:t xml:space="preserve">2003 </w:t>
      </w:r>
      <w:r w:rsidRPr="007E3CF0">
        <w:rPr>
          <w:rFonts w:ascii="Times New Roman" w:hAnsi="Times New Roman" w:cs="Times New Roman"/>
          <w:sz w:val="24"/>
          <w:szCs w:val="24"/>
        </w:rPr>
        <w:t>№ 58-ФЗ «О системе государственной службы Российской Федерации»;</w:t>
      </w:r>
    </w:p>
    <w:p w:rsidR="00DD7D26" w:rsidRPr="007E3CF0" w:rsidRDefault="00DD7D26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Федерал</w:t>
      </w:r>
      <w:r w:rsidR="002574E1" w:rsidRPr="007E3CF0">
        <w:rPr>
          <w:rFonts w:ascii="Times New Roman" w:hAnsi="Times New Roman" w:cs="Times New Roman"/>
          <w:sz w:val="24"/>
          <w:szCs w:val="24"/>
        </w:rPr>
        <w:t>ьного закона от 27.07.</w:t>
      </w:r>
      <w:r w:rsidR="00AA2C03" w:rsidRPr="007E3CF0">
        <w:rPr>
          <w:rFonts w:ascii="Times New Roman" w:hAnsi="Times New Roman" w:cs="Times New Roman"/>
          <w:sz w:val="24"/>
          <w:szCs w:val="24"/>
        </w:rPr>
        <w:t xml:space="preserve">2004 </w:t>
      </w:r>
      <w:r w:rsidRPr="007E3CF0">
        <w:rPr>
          <w:rFonts w:ascii="Times New Roman" w:hAnsi="Times New Roman" w:cs="Times New Roman"/>
          <w:sz w:val="24"/>
          <w:szCs w:val="24"/>
        </w:rPr>
        <w:t>№ 79-ФЗ «О государственной гражданской службе Российской Федерации»</w:t>
      </w:r>
      <w:r w:rsidR="006D06D9" w:rsidRPr="007E3CF0">
        <w:rPr>
          <w:rFonts w:ascii="Times New Roman" w:hAnsi="Times New Roman" w:cs="Times New Roman"/>
          <w:sz w:val="24"/>
          <w:szCs w:val="24"/>
        </w:rPr>
        <w:t>;</w:t>
      </w:r>
    </w:p>
    <w:p w:rsidR="00DD7D26" w:rsidRPr="007E3CF0" w:rsidRDefault="00DD7D26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Федерально</w:t>
      </w:r>
      <w:r w:rsidR="002574E1" w:rsidRPr="007E3CF0">
        <w:rPr>
          <w:rFonts w:ascii="Times New Roman" w:hAnsi="Times New Roman" w:cs="Times New Roman"/>
          <w:sz w:val="24"/>
          <w:szCs w:val="24"/>
        </w:rPr>
        <w:t>го закона от 25.12.</w:t>
      </w:r>
      <w:r w:rsidR="00AA2C03" w:rsidRPr="007E3CF0">
        <w:rPr>
          <w:rFonts w:ascii="Times New Roman" w:hAnsi="Times New Roman" w:cs="Times New Roman"/>
          <w:sz w:val="24"/>
          <w:szCs w:val="24"/>
        </w:rPr>
        <w:t xml:space="preserve">2008 </w:t>
      </w:r>
      <w:r w:rsidRPr="007E3CF0">
        <w:rPr>
          <w:rFonts w:ascii="Times New Roman" w:hAnsi="Times New Roman" w:cs="Times New Roman"/>
          <w:sz w:val="24"/>
          <w:szCs w:val="24"/>
        </w:rPr>
        <w:t>№ 273-ФЗ «О противодействии коррупции»;</w:t>
      </w:r>
    </w:p>
    <w:p w:rsidR="008E4843" w:rsidRPr="007E3CF0" w:rsidRDefault="008E4843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8E4843" w:rsidRPr="007E3CF0" w:rsidRDefault="008E4843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Федерального закона от 18 июля 2011 г. № 223-ФЗ «О закупках товаров, работ, услуг отдельными видами юридических лиц»;</w:t>
      </w:r>
    </w:p>
    <w:p w:rsidR="00723167" w:rsidRPr="007E3CF0" w:rsidRDefault="007E6AEF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="00C74EF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4EF7">
        <w:rPr>
          <w:rFonts w:ascii="Times New Roman" w:hAnsi="Times New Roman" w:cs="Times New Roman"/>
          <w:sz w:val="24"/>
          <w:szCs w:val="24"/>
        </w:rPr>
        <w:t xml:space="preserve"> от 7 февраля 2011 г. № </w:t>
      </w:r>
      <w:r w:rsidR="00723167" w:rsidRPr="007E3CF0">
        <w:rPr>
          <w:rFonts w:ascii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D7D26" w:rsidRPr="007E3CF0" w:rsidRDefault="00DD7D26" w:rsidP="009367C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F0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9E6A50" w:rsidRPr="007E3C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74E1" w:rsidRPr="007E3CF0">
        <w:rPr>
          <w:rFonts w:ascii="Times New Roman" w:eastAsia="Times New Roman" w:hAnsi="Times New Roman" w:cs="Times New Roman"/>
          <w:sz w:val="24"/>
          <w:szCs w:val="24"/>
        </w:rPr>
        <w:t xml:space="preserve"> Амурской области от 13.12.</w:t>
      </w:r>
      <w:r w:rsidRPr="007E3CF0">
        <w:rPr>
          <w:rFonts w:ascii="Times New Roman" w:eastAsia="Times New Roman" w:hAnsi="Times New Roman" w:cs="Times New Roman"/>
          <w:sz w:val="24"/>
          <w:szCs w:val="24"/>
        </w:rPr>
        <w:t>2006 № 261-ОЗ «О государственной гражданской службе Амурской области»;</w:t>
      </w:r>
    </w:p>
    <w:p w:rsidR="008E4843" w:rsidRDefault="008E4843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Закон</w:t>
      </w:r>
      <w:r w:rsidR="00637E41">
        <w:rPr>
          <w:rFonts w:ascii="Times New Roman" w:hAnsi="Times New Roman" w:cs="Times New Roman"/>
          <w:sz w:val="24"/>
          <w:szCs w:val="24"/>
        </w:rPr>
        <w:t>а</w:t>
      </w:r>
      <w:r w:rsidRPr="007E3CF0">
        <w:rPr>
          <w:rFonts w:ascii="Times New Roman" w:hAnsi="Times New Roman" w:cs="Times New Roman"/>
          <w:sz w:val="24"/>
          <w:szCs w:val="24"/>
        </w:rPr>
        <w:t xml:space="preserve"> Амурской области от 10.06.2011 № 494-ОЗ «О контрольно-счетной палате Амурской области»;</w:t>
      </w:r>
    </w:p>
    <w:p w:rsidR="00EB3A3E" w:rsidRPr="007E3CF0" w:rsidRDefault="00EB3A3E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Амурской области от 31.08.2007 № 368-ОЗ «О бюджетном процессе в Амурской области»;</w:t>
      </w:r>
    </w:p>
    <w:p w:rsidR="00C464C6" w:rsidRPr="007E3CF0" w:rsidRDefault="00C464C6" w:rsidP="009367C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F0">
        <w:rPr>
          <w:rFonts w:ascii="Times New Roman" w:eastAsia="Times New Roman" w:hAnsi="Times New Roman" w:cs="Times New Roman"/>
          <w:sz w:val="24"/>
          <w:szCs w:val="24"/>
        </w:rPr>
        <w:t>Постановления губернатора Амурской области от 22.02.</w:t>
      </w:r>
      <w:r w:rsidR="006D119C" w:rsidRPr="007E3CF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E3CF0">
        <w:rPr>
          <w:rFonts w:ascii="Times New Roman" w:eastAsia="Times New Roman" w:hAnsi="Times New Roman" w:cs="Times New Roman"/>
          <w:sz w:val="24"/>
          <w:szCs w:val="24"/>
        </w:rPr>
        <w:t>11 № 45 «Об утверждении кодекса этики и служебного поведения государственных гражданских служащих области, замещающих должности в органах государственной власти области, государственных органах области»</w:t>
      </w:r>
      <w:r w:rsidR="002F7CCE" w:rsidRPr="007E3C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CCE" w:rsidRPr="007E3CF0" w:rsidRDefault="007E6AEF" w:rsidP="009367C3">
      <w:pPr>
        <w:pStyle w:val="Default"/>
        <w:ind w:firstLine="567"/>
        <w:jc w:val="both"/>
        <w:rPr>
          <w:rFonts w:eastAsia="Times New Roman"/>
          <w:color w:val="auto"/>
        </w:rPr>
      </w:pPr>
      <w:hyperlink r:id="rId9" w:history="1">
        <w:r w:rsidR="002F7CCE" w:rsidRPr="007E3CF0">
          <w:rPr>
            <w:rFonts w:eastAsia="Times New Roman"/>
            <w:color w:val="auto"/>
          </w:rPr>
          <w:t>Кодекса</w:t>
        </w:r>
      </w:hyperlink>
      <w:r w:rsidR="002F7CCE" w:rsidRPr="007E3CF0">
        <w:rPr>
          <w:rFonts w:eastAsia="Times New Roman"/>
          <w:color w:val="auto"/>
        </w:rPr>
        <w:t xml:space="preserve"> этики и служебного поведения работников контрольно-счетных органов субъектов Российской Федерации;</w:t>
      </w:r>
    </w:p>
    <w:p w:rsidR="009E6A50" w:rsidRPr="007E3CF0" w:rsidRDefault="0073702B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3</w:t>
      </w:r>
      <w:r w:rsidR="009E6A50" w:rsidRPr="007E3CF0">
        <w:rPr>
          <w:rFonts w:ascii="Times New Roman" w:hAnsi="Times New Roman" w:cs="Times New Roman"/>
          <w:sz w:val="24"/>
          <w:szCs w:val="24"/>
        </w:rPr>
        <w:t>) общими умениями:</w:t>
      </w:r>
    </w:p>
    <w:p w:rsidR="0073702B" w:rsidRPr="007E3CF0" w:rsidRDefault="0073702B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мыслить системно (стратегически);</w:t>
      </w:r>
    </w:p>
    <w:p w:rsidR="009E6A50" w:rsidRPr="007E3CF0" w:rsidRDefault="009E6A50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умением планировать, рационально использовать служебное время и достигать результата;</w:t>
      </w:r>
    </w:p>
    <w:p w:rsidR="009E6A50" w:rsidRPr="007E3CF0" w:rsidRDefault="009E6A50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коммуникативными умениями</w:t>
      </w:r>
      <w:r w:rsidR="00B91A61" w:rsidRPr="007E3CF0">
        <w:rPr>
          <w:rFonts w:ascii="Times New Roman" w:hAnsi="Times New Roman" w:cs="Times New Roman"/>
          <w:sz w:val="24"/>
          <w:szCs w:val="24"/>
        </w:rPr>
        <w:t>;</w:t>
      </w:r>
    </w:p>
    <w:p w:rsidR="005B5990" w:rsidRPr="007E3CF0" w:rsidRDefault="005B5990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умением анализировать и обобщать информацию;</w:t>
      </w:r>
    </w:p>
    <w:p w:rsidR="005B5990" w:rsidRDefault="005B5990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умением совершенствоват</w:t>
      </w:r>
      <w:r w:rsidR="00794AA2" w:rsidRPr="007E3CF0">
        <w:rPr>
          <w:rFonts w:ascii="Times New Roman" w:hAnsi="Times New Roman" w:cs="Times New Roman"/>
          <w:sz w:val="24"/>
          <w:szCs w:val="24"/>
        </w:rPr>
        <w:t>ь свой профессиональный уровень.</w:t>
      </w:r>
    </w:p>
    <w:p w:rsidR="00D76CF7" w:rsidRPr="00D76CF7" w:rsidRDefault="00D76CF7" w:rsidP="009367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55380" w:rsidRDefault="00DD7D26" w:rsidP="00D76CF7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F0">
        <w:rPr>
          <w:rFonts w:ascii="Times New Roman" w:hAnsi="Times New Roman" w:cs="Times New Roman"/>
          <w:b/>
          <w:sz w:val="24"/>
          <w:szCs w:val="24"/>
        </w:rPr>
        <w:t>2.2. Профессионально-функциональные</w:t>
      </w:r>
      <w:r w:rsidR="009E6A50" w:rsidRPr="007E3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F02" w:rsidRPr="007E3CF0">
        <w:rPr>
          <w:rFonts w:ascii="Times New Roman" w:hAnsi="Times New Roman" w:cs="Times New Roman"/>
          <w:b/>
          <w:sz w:val="24"/>
          <w:szCs w:val="24"/>
        </w:rPr>
        <w:t xml:space="preserve">квалификационные </w:t>
      </w:r>
      <w:r w:rsidRPr="007E3CF0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9E6A50" w:rsidRPr="007E3CF0">
        <w:rPr>
          <w:rFonts w:ascii="Times New Roman" w:hAnsi="Times New Roman" w:cs="Times New Roman"/>
          <w:b/>
          <w:sz w:val="24"/>
          <w:szCs w:val="24"/>
        </w:rPr>
        <w:t>:</w:t>
      </w:r>
    </w:p>
    <w:p w:rsidR="00D76CF7" w:rsidRPr="00D76CF7" w:rsidRDefault="00D76CF7" w:rsidP="00D76CF7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11E2" w:rsidRPr="007E3CF0" w:rsidRDefault="00DD7D26" w:rsidP="006F11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="002857DD" w:rsidRPr="007E3CF0">
        <w:rPr>
          <w:rFonts w:ascii="Times New Roman" w:hAnsi="Times New Roman" w:cs="Times New Roman"/>
          <w:sz w:val="24"/>
          <w:szCs w:val="24"/>
        </w:rPr>
        <w:t>Государственный г</w:t>
      </w:r>
      <w:r w:rsidRPr="007E3CF0">
        <w:rPr>
          <w:rFonts w:ascii="Times New Roman" w:hAnsi="Times New Roman" w:cs="Times New Roman"/>
          <w:sz w:val="24"/>
          <w:szCs w:val="24"/>
        </w:rPr>
        <w:t>ражданский служащий, за</w:t>
      </w:r>
      <w:r w:rsidR="00C331B8" w:rsidRPr="007E3CF0">
        <w:rPr>
          <w:rFonts w:ascii="Times New Roman" w:hAnsi="Times New Roman" w:cs="Times New Roman"/>
          <w:sz w:val="24"/>
          <w:szCs w:val="24"/>
        </w:rPr>
        <w:t xml:space="preserve">мещающий должность </w:t>
      </w:r>
      <w:r w:rsidR="005B5990" w:rsidRPr="007E3CF0">
        <w:rPr>
          <w:rFonts w:ascii="Times New Roman" w:hAnsi="Times New Roman" w:cs="Times New Roman"/>
          <w:sz w:val="24"/>
          <w:szCs w:val="24"/>
        </w:rPr>
        <w:t>главного инспектора</w:t>
      </w:r>
      <w:r w:rsidR="000B4430" w:rsidRPr="007E3CF0">
        <w:rPr>
          <w:rFonts w:ascii="Times New Roman" w:hAnsi="Times New Roman" w:cs="Times New Roman"/>
          <w:sz w:val="24"/>
          <w:szCs w:val="24"/>
        </w:rPr>
        <w:t xml:space="preserve">, </w:t>
      </w:r>
      <w:r w:rsidRPr="007E3CF0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="005B5990" w:rsidRPr="007E3CF0">
        <w:rPr>
          <w:rFonts w:ascii="Times New Roman" w:hAnsi="Times New Roman" w:cs="Times New Roman"/>
          <w:sz w:val="24"/>
          <w:szCs w:val="24"/>
        </w:rPr>
        <w:t>высшее</w:t>
      </w:r>
      <w:r w:rsidR="006F11E2" w:rsidRPr="007E3CF0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 w:rsidRPr="007E3CF0">
        <w:rPr>
          <w:rFonts w:ascii="Times New Roman" w:hAnsi="Times New Roman" w:cs="Times New Roman"/>
          <w:sz w:val="24"/>
          <w:szCs w:val="24"/>
        </w:rPr>
        <w:t>по направлени</w:t>
      </w:r>
      <w:r w:rsidR="005B5990" w:rsidRPr="007E3CF0">
        <w:rPr>
          <w:rFonts w:ascii="Times New Roman" w:hAnsi="Times New Roman" w:cs="Times New Roman"/>
          <w:sz w:val="24"/>
          <w:szCs w:val="24"/>
        </w:rPr>
        <w:t xml:space="preserve">ям </w:t>
      </w:r>
      <w:r w:rsidRPr="007E3CF0">
        <w:rPr>
          <w:rFonts w:ascii="Times New Roman" w:hAnsi="Times New Roman" w:cs="Times New Roman"/>
          <w:sz w:val="24"/>
          <w:szCs w:val="24"/>
        </w:rPr>
        <w:t>подготовки</w:t>
      </w:r>
      <w:r w:rsidR="006F11E2" w:rsidRPr="007E3CF0">
        <w:rPr>
          <w:rFonts w:ascii="Times New Roman" w:hAnsi="Times New Roman" w:cs="Times New Roman"/>
          <w:sz w:val="24"/>
          <w:szCs w:val="24"/>
        </w:rPr>
        <w:t xml:space="preserve"> «Государственное и муниципальное управление», «Государственный аудит», «Менеджмент», «Управление персоналом», «Финансы и кредит», «Экономика»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0F7844" w:rsidRPr="007E3CF0" w:rsidRDefault="00DD7D26" w:rsidP="0000170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2.2.</w:t>
      </w:r>
      <w:r w:rsidR="006B5353">
        <w:rPr>
          <w:rFonts w:ascii="Times New Roman" w:hAnsi="Times New Roman" w:cs="Times New Roman"/>
          <w:sz w:val="24"/>
          <w:szCs w:val="24"/>
        </w:rPr>
        <w:t>2</w:t>
      </w:r>
      <w:r w:rsidRPr="007E3CF0">
        <w:rPr>
          <w:rFonts w:ascii="Times New Roman" w:hAnsi="Times New Roman" w:cs="Times New Roman"/>
          <w:sz w:val="24"/>
          <w:szCs w:val="24"/>
        </w:rPr>
        <w:t xml:space="preserve">. </w:t>
      </w:r>
      <w:r w:rsidR="0000170A" w:rsidRPr="007E3CF0">
        <w:rPr>
          <w:rFonts w:ascii="Times New Roman" w:hAnsi="Times New Roman" w:cs="Times New Roman"/>
          <w:sz w:val="24"/>
          <w:szCs w:val="24"/>
        </w:rPr>
        <w:t xml:space="preserve">Главный инспектор </w:t>
      </w:r>
      <w:r w:rsidR="002650AB" w:rsidRPr="007E3CF0">
        <w:rPr>
          <w:rFonts w:ascii="Times New Roman" w:hAnsi="Times New Roman" w:cs="Times New Roman"/>
          <w:sz w:val="24"/>
          <w:szCs w:val="24"/>
        </w:rPr>
        <w:t>должен обладать следующими</w:t>
      </w:r>
      <w:r w:rsidR="0000170A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2650AB" w:rsidRPr="007E3CF0">
        <w:rPr>
          <w:rFonts w:ascii="Times New Roman" w:hAnsi="Times New Roman" w:cs="Times New Roman"/>
          <w:sz w:val="24"/>
          <w:szCs w:val="24"/>
        </w:rPr>
        <w:t>функ</w:t>
      </w:r>
      <w:r w:rsidR="006B5353">
        <w:rPr>
          <w:rFonts w:ascii="Times New Roman" w:hAnsi="Times New Roman" w:cs="Times New Roman"/>
          <w:sz w:val="24"/>
          <w:szCs w:val="24"/>
        </w:rPr>
        <w:t>циональными знаниями и умениями.</w:t>
      </w:r>
      <w:r w:rsidR="000F7844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0F7844" w:rsidRPr="007E3CF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B5353" w:rsidRPr="008C1C52" w:rsidRDefault="006B5353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Функциональные знания:</w:t>
      </w:r>
    </w:p>
    <w:p w:rsidR="001B62EC" w:rsidRPr="007E3CF0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организация и функционирование бюджет</w:t>
      </w:r>
      <w:r w:rsidR="00AB4384">
        <w:rPr>
          <w:rFonts w:ascii="Times New Roman" w:hAnsi="Times New Roman" w:cs="Times New Roman"/>
          <w:sz w:val="24"/>
          <w:szCs w:val="24"/>
        </w:rPr>
        <w:t>ной системы</w:t>
      </w:r>
      <w:r w:rsidRPr="007E3CF0">
        <w:rPr>
          <w:rFonts w:ascii="Times New Roman" w:hAnsi="Times New Roman" w:cs="Times New Roman"/>
          <w:sz w:val="24"/>
          <w:szCs w:val="24"/>
        </w:rPr>
        <w:t>;</w:t>
      </w:r>
    </w:p>
    <w:p w:rsidR="001B62EC" w:rsidRPr="007E3CF0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основы бюджетного процесса и межбюджетных отношений;</w:t>
      </w:r>
    </w:p>
    <w:p w:rsidR="001B62EC" w:rsidRPr="007E3CF0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правовое положение субъектов бюджетных правоотношений;</w:t>
      </w:r>
    </w:p>
    <w:p w:rsidR="001B62EC" w:rsidRPr="007E3CF0" w:rsidRDefault="00AB4384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бюджетной системы, бюджетная классификация</w:t>
      </w:r>
      <w:r w:rsidR="001B62EC" w:rsidRPr="007E3CF0">
        <w:rPr>
          <w:rFonts w:ascii="Times New Roman" w:hAnsi="Times New Roman" w:cs="Times New Roman"/>
          <w:sz w:val="24"/>
          <w:szCs w:val="24"/>
        </w:rPr>
        <w:t>, ее состав;</w:t>
      </w:r>
    </w:p>
    <w:p w:rsidR="001B62EC" w:rsidRPr="007E3CF0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порядок предоставления межбюджетных трансфертов, субсидий учреждениям и юридическим лицам, бюджетных инвестиций;</w:t>
      </w:r>
    </w:p>
    <w:p w:rsidR="001B62EC" w:rsidRPr="007E3CF0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порядок утверждения и критерии государственных программ, механизм оценки эффективности их реализации;</w:t>
      </w:r>
    </w:p>
    <w:p w:rsidR="001B62EC" w:rsidRPr="007E3CF0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порядок составления и ведения сводной бюджетной росписи;</w:t>
      </w:r>
    </w:p>
    <w:p w:rsidR="001B62EC" w:rsidRPr="007E3CF0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lastRenderedPageBreak/>
        <w:t>особенности бюджетных полномочий участников бюджетного процесса;</w:t>
      </w:r>
    </w:p>
    <w:p w:rsidR="001B62EC" w:rsidRPr="007E3CF0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бюджетные полномочия органов государственного (муниципального) финансового контроля;</w:t>
      </w:r>
    </w:p>
    <w:p w:rsidR="001B62EC" w:rsidRPr="007E3CF0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</w:r>
    </w:p>
    <w:p w:rsidR="001B62EC" w:rsidRPr="007E3CF0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порядок ведения бухгалтерского учета в бюджетных учреждениях и иных организациях;</w:t>
      </w:r>
    </w:p>
    <w:p w:rsidR="001B62EC" w:rsidRPr="007E3CF0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порядок составления и предоставления бюджетной отчетности;</w:t>
      </w:r>
    </w:p>
    <w:p w:rsidR="001B62EC" w:rsidRPr="007E3CF0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виды бюджетных нарушений и бюджетные меры принуждения, применяемые за их совершение;</w:t>
      </w:r>
    </w:p>
    <w:p w:rsidR="001B62EC" w:rsidRPr="007E3CF0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методы осуществления контрольной и экспертно-аналитической деятельности</w:t>
      </w:r>
      <w:r w:rsidR="00BF2F19">
        <w:rPr>
          <w:rFonts w:ascii="Times New Roman" w:hAnsi="Times New Roman" w:cs="Times New Roman"/>
          <w:sz w:val="24"/>
          <w:szCs w:val="24"/>
        </w:rPr>
        <w:t>;</w:t>
      </w:r>
    </w:p>
    <w:p w:rsidR="001B62EC" w:rsidRPr="007E3CF0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порядок возбуждения дела об административном правонарушении;</w:t>
      </w:r>
    </w:p>
    <w:p w:rsidR="001B62EC" w:rsidRDefault="00BF2F19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</w:t>
      </w:r>
      <w:r w:rsidR="001B62EC" w:rsidRPr="007E3CF0">
        <w:rPr>
          <w:rFonts w:ascii="Times New Roman" w:hAnsi="Times New Roman" w:cs="Times New Roman"/>
          <w:sz w:val="24"/>
          <w:szCs w:val="24"/>
        </w:rPr>
        <w:t xml:space="preserve"> вне</w:t>
      </w:r>
      <w:r w:rsidR="00165CDA">
        <w:rPr>
          <w:rFonts w:ascii="Times New Roman" w:hAnsi="Times New Roman" w:cs="Times New Roman"/>
          <w:sz w:val="24"/>
          <w:szCs w:val="24"/>
        </w:rPr>
        <w:t>шнего государственного контроля</w:t>
      </w:r>
      <w:r w:rsidR="00EB3A3E">
        <w:rPr>
          <w:rFonts w:ascii="Times New Roman" w:hAnsi="Times New Roman" w:cs="Times New Roman"/>
          <w:sz w:val="24"/>
          <w:szCs w:val="24"/>
        </w:rPr>
        <w:t>, утвержденны</w:t>
      </w:r>
      <w:r w:rsidR="00866569">
        <w:rPr>
          <w:rFonts w:ascii="Times New Roman" w:hAnsi="Times New Roman" w:cs="Times New Roman"/>
          <w:sz w:val="24"/>
          <w:szCs w:val="24"/>
        </w:rPr>
        <w:t>е</w:t>
      </w:r>
      <w:r w:rsidR="00EB3A3E">
        <w:rPr>
          <w:rFonts w:ascii="Times New Roman" w:hAnsi="Times New Roman" w:cs="Times New Roman"/>
          <w:sz w:val="24"/>
          <w:szCs w:val="24"/>
        </w:rPr>
        <w:t xml:space="preserve"> палатой</w:t>
      </w:r>
      <w:r w:rsidR="00165CDA">
        <w:rPr>
          <w:rFonts w:ascii="Times New Roman" w:hAnsi="Times New Roman" w:cs="Times New Roman"/>
          <w:sz w:val="24"/>
          <w:szCs w:val="24"/>
        </w:rPr>
        <w:t>;</w:t>
      </w:r>
    </w:p>
    <w:p w:rsidR="00A53D12" w:rsidRDefault="00A53D12" w:rsidP="00A53D1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Pr="007E3CF0">
        <w:rPr>
          <w:rFonts w:ascii="Times New Roman" w:hAnsi="Times New Roman" w:cs="Times New Roman"/>
          <w:sz w:val="24"/>
          <w:szCs w:val="24"/>
        </w:rPr>
        <w:t xml:space="preserve"> работы со служебными документами;</w:t>
      </w:r>
    </w:p>
    <w:p w:rsidR="00165CDA" w:rsidRDefault="005E1710" w:rsidP="00165CD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знания, </w:t>
      </w:r>
      <w:r w:rsidR="00165CDA" w:rsidRPr="007E3CF0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165CDA" w:rsidRPr="007E3CF0">
        <w:rPr>
          <w:rFonts w:ascii="Times New Roman" w:hAnsi="Times New Roman" w:cs="Times New Roman"/>
          <w:sz w:val="24"/>
          <w:szCs w:val="24"/>
        </w:rPr>
        <w:t xml:space="preserve"> для исполнения главным инспектором должностных обязанностей.</w:t>
      </w:r>
    </w:p>
    <w:p w:rsidR="00DD7D26" w:rsidRPr="008C1C52" w:rsidRDefault="002650AB" w:rsidP="001B62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Функциональные умения:</w:t>
      </w:r>
    </w:p>
    <w:p w:rsidR="001B62EC" w:rsidRDefault="001B62EC" w:rsidP="001B62E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анализ информации и документов при проведении контрольных и экспертно-аналитических мероприятий, а также при подготовке заключений на проекты законодательных и иных нормативных правовых актов;</w:t>
      </w:r>
    </w:p>
    <w:p w:rsidR="000327BC" w:rsidRPr="007E3CF0" w:rsidRDefault="000327BC" w:rsidP="000327B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подготовка и оформление служебных документов;</w:t>
      </w:r>
    </w:p>
    <w:p w:rsidR="000327BC" w:rsidRDefault="000327BC" w:rsidP="000327B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уверенное пользование компьютерной техникой, программами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>, электронной почтой;</w:t>
      </w:r>
    </w:p>
    <w:p w:rsidR="001B62EC" w:rsidRDefault="001B62EC" w:rsidP="0062342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иные умения, необходимые для исполнения должностных обязанностей.</w:t>
      </w:r>
    </w:p>
    <w:p w:rsidR="00DE528E" w:rsidRDefault="00DE528E" w:rsidP="00DE528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3E0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13E0">
        <w:rPr>
          <w:rFonts w:ascii="Times New Roman" w:hAnsi="Times New Roman" w:cs="Times New Roman"/>
          <w:sz w:val="24"/>
          <w:szCs w:val="24"/>
        </w:rPr>
        <w:t>. Иные профессиональные знания главного инспектора включают:</w:t>
      </w:r>
    </w:p>
    <w:p w:rsidR="00136B58" w:rsidRPr="007E3CF0" w:rsidRDefault="00136B58" w:rsidP="00136B58">
      <w:pPr>
        <w:pStyle w:val="Default"/>
        <w:ind w:firstLine="567"/>
        <w:jc w:val="both"/>
        <w:rPr>
          <w:rFonts w:eastAsia="Times New Roman"/>
          <w:color w:val="auto"/>
        </w:rPr>
      </w:pPr>
      <w:r>
        <w:t xml:space="preserve">знания </w:t>
      </w:r>
      <w:hyperlink r:id="rId10" w:history="1">
        <w:r w:rsidRPr="007E3CF0">
          <w:rPr>
            <w:rFonts w:eastAsia="Times New Roman"/>
            <w:color w:val="auto"/>
          </w:rPr>
          <w:t>Регламента</w:t>
        </w:r>
      </w:hyperlink>
      <w:r w:rsidRPr="007E3CF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палаты, Служебного распорядка палаты</w:t>
      </w:r>
      <w:r w:rsidRPr="007E3CF0">
        <w:rPr>
          <w:rFonts w:eastAsia="Times New Roman"/>
          <w:color w:val="auto"/>
        </w:rPr>
        <w:t>;</w:t>
      </w:r>
    </w:p>
    <w:p w:rsidR="00136B58" w:rsidRPr="007E3CF0" w:rsidRDefault="00EE50ED" w:rsidP="00136B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36B58" w:rsidRPr="007E3CF0">
        <w:rPr>
          <w:rFonts w:ascii="Times New Roman" w:hAnsi="Times New Roman" w:cs="Times New Roman"/>
          <w:sz w:val="24"/>
          <w:szCs w:val="24"/>
        </w:rPr>
        <w:t>елопроизводства и порядка работы со служебной информацией;</w:t>
      </w:r>
    </w:p>
    <w:p w:rsidR="00136B58" w:rsidRPr="007E3CF0" w:rsidRDefault="00EE50ED" w:rsidP="00136B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36B58" w:rsidRPr="007E3CF0">
        <w:rPr>
          <w:rFonts w:ascii="Times New Roman" w:hAnsi="Times New Roman" w:cs="Times New Roman"/>
          <w:sz w:val="24"/>
          <w:szCs w:val="24"/>
        </w:rPr>
        <w:t>орм и правил охраны труда, техники безопасности и пожарной безопасности;</w:t>
      </w:r>
    </w:p>
    <w:p w:rsidR="00DE528E" w:rsidRDefault="00DE528E" w:rsidP="00DE528E">
      <w:pPr>
        <w:pStyle w:val="Default"/>
        <w:ind w:firstLine="567"/>
        <w:jc w:val="both"/>
        <w:rPr>
          <w:rFonts w:eastAsia="Times New Roman"/>
          <w:color w:val="auto"/>
        </w:rPr>
      </w:pPr>
      <w:r w:rsidRPr="00F413E0">
        <w:rPr>
          <w:rFonts w:eastAsia="Times New Roman"/>
          <w:color w:val="auto"/>
        </w:rPr>
        <w:t xml:space="preserve">понятие нормативного правового акта, правоотношений; </w:t>
      </w:r>
    </w:p>
    <w:p w:rsidR="00DE528E" w:rsidRDefault="00DE528E" w:rsidP="00DE528E">
      <w:pPr>
        <w:pStyle w:val="Default"/>
        <w:ind w:firstLine="567"/>
        <w:jc w:val="both"/>
        <w:rPr>
          <w:rFonts w:eastAsia="Times New Roman"/>
          <w:color w:val="auto"/>
        </w:rPr>
      </w:pPr>
      <w:r w:rsidRPr="00F413E0">
        <w:rPr>
          <w:rFonts w:eastAsia="Times New Roman"/>
          <w:color w:val="auto"/>
        </w:rPr>
        <w:t xml:space="preserve">понятие проекта нормативного правового акта, инструменты и этапы его разработки; </w:t>
      </w:r>
    </w:p>
    <w:p w:rsidR="00DE528E" w:rsidRDefault="00DE528E" w:rsidP="00EB10B5">
      <w:pPr>
        <w:pStyle w:val="Default"/>
        <w:ind w:firstLine="567"/>
        <w:jc w:val="both"/>
        <w:rPr>
          <w:rFonts w:eastAsia="Times New Roman"/>
          <w:color w:val="auto"/>
        </w:rPr>
      </w:pPr>
      <w:r w:rsidRPr="00F413E0">
        <w:rPr>
          <w:rFonts w:eastAsia="Times New Roman"/>
          <w:color w:val="auto"/>
        </w:rPr>
        <w:t>понятие процедуры</w:t>
      </w:r>
      <w:r>
        <w:rPr>
          <w:rFonts w:eastAsia="Times New Roman"/>
          <w:color w:val="auto"/>
        </w:rPr>
        <w:t xml:space="preserve"> рассмотрения обращений граждан.</w:t>
      </w:r>
    </w:p>
    <w:p w:rsidR="00DD7D26" w:rsidRPr="008B2A99" w:rsidRDefault="00DD7D26" w:rsidP="00EB10B5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DD7D26" w:rsidRDefault="008B2A99" w:rsidP="008B2A9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</w:t>
      </w:r>
      <w:r w:rsidRPr="007E3CF0">
        <w:rPr>
          <w:rFonts w:ascii="Times New Roman" w:hAnsi="Times New Roman" w:cs="Times New Roman"/>
          <w:b/>
          <w:sz w:val="24"/>
          <w:szCs w:val="24"/>
        </w:rPr>
        <w:t>олжностные обязанности</w:t>
      </w:r>
    </w:p>
    <w:p w:rsidR="008B2A99" w:rsidRPr="008B2A99" w:rsidRDefault="008B2A99" w:rsidP="008B2A9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98120C" w:rsidRDefault="00DD7D26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 xml:space="preserve">Должностные обязанности </w:t>
      </w:r>
      <w:r w:rsidR="00ED4332" w:rsidRPr="007E3CF0">
        <w:rPr>
          <w:rFonts w:ascii="Times New Roman" w:hAnsi="Times New Roman" w:cs="Times New Roman"/>
          <w:sz w:val="24"/>
          <w:szCs w:val="24"/>
        </w:rPr>
        <w:t>главного инспектора</w:t>
      </w:r>
      <w:r w:rsidRPr="007E3CF0">
        <w:rPr>
          <w:rFonts w:ascii="Times New Roman" w:hAnsi="Times New Roman" w:cs="Times New Roman"/>
          <w:sz w:val="24"/>
          <w:szCs w:val="24"/>
        </w:rPr>
        <w:t xml:space="preserve"> устанавливаются в целях обеспечения деятельности </w:t>
      </w:r>
      <w:r w:rsidR="003E2AF0" w:rsidRPr="007E3CF0">
        <w:rPr>
          <w:rFonts w:ascii="Times New Roman" w:hAnsi="Times New Roman" w:cs="Times New Roman"/>
          <w:sz w:val="24"/>
          <w:szCs w:val="24"/>
        </w:rPr>
        <w:t xml:space="preserve">палаты </w:t>
      </w:r>
      <w:r w:rsidR="0092601E" w:rsidRPr="007E3CF0">
        <w:rPr>
          <w:rFonts w:ascii="Times New Roman" w:hAnsi="Times New Roman" w:cs="Times New Roman"/>
          <w:sz w:val="24"/>
          <w:szCs w:val="24"/>
        </w:rPr>
        <w:t xml:space="preserve">и включают в себя </w:t>
      </w:r>
      <w:r w:rsidR="0082067F" w:rsidRPr="007E3CF0">
        <w:rPr>
          <w:rFonts w:ascii="Times New Roman" w:hAnsi="Times New Roman" w:cs="Times New Roman"/>
          <w:sz w:val="24"/>
          <w:szCs w:val="24"/>
        </w:rPr>
        <w:t xml:space="preserve">исполнение основных </w:t>
      </w:r>
      <w:r w:rsidRPr="007E3CF0">
        <w:rPr>
          <w:rFonts w:ascii="Times New Roman" w:hAnsi="Times New Roman" w:cs="Times New Roman"/>
          <w:sz w:val="24"/>
          <w:szCs w:val="24"/>
        </w:rPr>
        <w:t>обязанностей государственного гражданского служащего, предусмотренных статьей 15 Федерального закона от 27.07.2004 № 79-ФЗ «О государственной гражданской службе Российской Федерации», а также исполнение функциональных обязанностей в соответствии с замещаемой должностью</w:t>
      </w:r>
      <w:r w:rsidR="00EB10B5">
        <w:rPr>
          <w:rFonts w:ascii="Times New Roman" w:hAnsi="Times New Roman" w:cs="Times New Roman"/>
          <w:sz w:val="24"/>
          <w:szCs w:val="24"/>
        </w:rPr>
        <w:t>.</w:t>
      </w:r>
    </w:p>
    <w:p w:rsidR="0098120C" w:rsidRDefault="0098120C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инспектор:</w:t>
      </w:r>
    </w:p>
    <w:p w:rsidR="0098120C" w:rsidRPr="0098120C" w:rsidRDefault="008C1C52" w:rsidP="0098120C">
      <w:pPr>
        <w:pStyle w:val="a4"/>
        <w:tabs>
          <w:tab w:val="left" w:pos="379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98120C" w:rsidRPr="0098120C">
        <w:rPr>
          <w:rFonts w:ascii="Times New Roman" w:hAnsi="Times New Roman" w:cs="Times New Roman"/>
          <w:sz w:val="24"/>
          <w:szCs w:val="24"/>
        </w:rPr>
        <w:t>роводит или участвует в проведении контрольных и экспертно-аналитических мероприятий</w:t>
      </w:r>
      <w:r w:rsidR="007E6AEF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98120C" w:rsidRPr="0098120C" w:rsidRDefault="008C1C52" w:rsidP="0098120C">
      <w:pPr>
        <w:pStyle w:val="a4"/>
        <w:tabs>
          <w:tab w:val="left" w:pos="379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98120C" w:rsidRPr="0098120C">
        <w:rPr>
          <w:rFonts w:ascii="Times New Roman" w:hAnsi="Times New Roman" w:cs="Times New Roman"/>
          <w:sz w:val="24"/>
          <w:szCs w:val="24"/>
        </w:rPr>
        <w:t>азрабатывает проекты программ контрольных и экспертно-аналитических мероприятий;</w:t>
      </w:r>
    </w:p>
    <w:p w:rsidR="0098120C" w:rsidRPr="0098120C" w:rsidRDefault="008C1C52" w:rsidP="0098120C">
      <w:pPr>
        <w:pStyle w:val="a4"/>
        <w:tabs>
          <w:tab w:val="left" w:pos="379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8120C" w:rsidRPr="0098120C">
        <w:rPr>
          <w:rFonts w:ascii="Times New Roman" w:hAnsi="Times New Roman" w:cs="Times New Roman"/>
          <w:sz w:val="24"/>
          <w:szCs w:val="24"/>
        </w:rPr>
        <w:t xml:space="preserve">формляет акты проверок согласно утвержденному </w:t>
      </w:r>
      <w:r>
        <w:rPr>
          <w:rFonts w:ascii="Times New Roman" w:hAnsi="Times New Roman" w:cs="Times New Roman"/>
          <w:sz w:val="24"/>
          <w:szCs w:val="24"/>
        </w:rPr>
        <w:t>стандарту</w:t>
      </w:r>
      <w:r w:rsidR="0098120C" w:rsidRPr="0098120C">
        <w:rPr>
          <w:rFonts w:ascii="Times New Roman" w:hAnsi="Times New Roman" w:cs="Times New Roman"/>
          <w:sz w:val="24"/>
          <w:szCs w:val="24"/>
        </w:rPr>
        <w:t xml:space="preserve"> палаты и согласовывает с аудитором по направлению контроля;</w:t>
      </w:r>
    </w:p>
    <w:p w:rsidR="0098120C" w:rsidRPr="0098120C" w:rsidRDefault="008C1C52" w:rsidP="0098120C">
      <w:pPr>
        <w:pStyle w:val="a4"/>
        <w:tabs>
          <w:tab w:val="left" w:pos="379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98120C" w:rsidRPr="0098120C">
        <w:rPr>
          <w:rFonts w:ascii="Times New Roman" w:hAnsi="Times New Roman" w:cs="Times New Roman"/>
          <w:sz w:val="24"/>
          <w:szCs w:val="24"/>
        </w:rPr>
        <w:t>одготавливает проекты представлений, предписаний и иных документов по результатам контрольных и экспертно-аналитических мероприятий;</w:t>
      </w:r>
    </w:p>
    <w:p w:rsidR="0098120C" w:rsidRPr="0098120C" w:rsidRDefault="00CE073A" w:rsidP="0098120C">
      <w:pPr>
        <w:pStyle w:val="a4"/>
        <w:tabs>
          <w:tab w:val="left" w:pos="379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8120C" w:rsidRPr="0098120C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98120C" w:rsidRPr="009812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120C" w:rsidRPr="0098120C">
        <w:rPr>
          <w:rFonts w:ascii="Times New Roman" w:hAnsi="Times New Roman" w:cs="Times New Roman"/>
          <w:sz w:val="24"/>
          <w:szCs w:val="24"/>
        </w:rPr>
        <w:t xml:space="preserve"> исполнением объектами контроля вынесенных представлений, предписаний и иных документов по результатам контрольных и экспертно-аналитических мероприятий;</w:t>
      </w:r>
    </w:p>
    <w:p w:rsidR="0098120C" w:rsidRPr="0098120C" w:rsidRDefault="00CE073A" w:rsidP="0098120C">
      <w:pPr>
        <w:pStyle w:val="a4"/>
        <w:tabs>
          <w:tab w:val="left" w:pos="379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98120C" w:rsidRPr="0098120C">
        <w:rPr>
          <w:rFonts w:ascii="Times New Roman" w:hAnsi="Times New Roman" w:cs="Times New Roman"/>
          <w:sz w:val="24"/>
          <w:szCs w:val="24"/>
        </w:rPr>
        <w:t>частвует в проведении финансовой экспертизы проектов законов Амурской области, постановлений и других нормативных актов, касающихся вопросов формирования бюджетной системы, налогообложения, ценообразования;</w:t>
      </w:r>
    </w:p>
    <w:p w:rsidR="0098120C" w:rsidRPr="0098120C" w:rsidRDefault="00CE073A" w:rsidP="0098120C">
      <w:pPr>
        <w:pStyle w:val="a4"/>
        <w:tabs>
          <w:tab w:val="left" w:pos="379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98120C" w:rsidRPr="0098120C">
        <w:rPr>
          <w:rFonts w:ascii="Times New Roman" w:hAnsi="Times New Roman" w:cs="Times New Roman"/>
          <w:sz w:val="24"/>
          <w:szCs w:val="24"/>
        </w:rPr>
        <w:t>частвует в подготовке информации Законодательному Собранию Амурской области и губернатору Амурской области о ходе исполнения областного бюджета;</w:t>
      </w:r>
    </w:p>
    <w:p w:rsidR="0098120C" w:rsidRPr="0098120C" w:rsidRDefault="00CE073A" w:rsidP="0098120C">
      <w:pPr>
        <w:pStyle w:val="a4"/>
        <w:tabs>
          <w:tab w:val="left" w:pos="379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</w:t>
      </w:r>
      <w:r w:rsidR="0098120C" w:rsidRPr="0098120C">
        <w:rPr>
          <w:rFonts w:ascii="Times New Roman" w:hAnsi="Times New Roman" w:cs="Times New Roman"/>
          <w:sz w:val="24"/>
          <w:szCs w:val="24"/>
        </w:rPr>
        <w:t>ривлекается к проведению контрольных и экспертно-аналитических мероприятий по другим направлениям деятельности палаты;</w:t>
      </w:r>
    </w:p>
    <w:p w:rsidR="0098120C" w:rsidRPr="0098120C" w:rsidRDefault="00CE073A" w:rsidP="0098120C">
      <w:pPr>
        <w:pStyle w:val="a4"/>
        <w:tabs>
          <w:tab w:val="left" w:pos="379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-осуществляет подготовку ответов </w:t>
      </w:r>
      <w:r w:rsidR="0098120C" w:rsidRPr="0098120C">
        <w:rPr>
          <w:rFonts w:ascii="Times New Roman" w:hAnsi="Times New Roman" w:cs="Times New Roman"/>
          <w:sz w:val="24"/>
          <w:szCs w:val="24"/>
        </w:rPr>
        <w:t>на письменные обращения заявителей (граждан, юридических лиц, органов государственной власти Российской Федерации и Амурской области, органов местного самоуправления и др.);</w:t>
      </w:r>
    </w:p>
    <w:p w:rsidR="0098120C" w:rsidRPr="0098120C" w:rsidRDefault="00CE073A" w:rsidP="0098120C">
      <w:pPr>
        <w:pStyle w:val="a4"/>
        <w:tabs>
          <w:tab w:val="left" w:pos="379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подготовку</w:t>
      </w:r>
      <w:r w:rsidR="0098120C" w:rsidRPr="0098120C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8120C" w:rsidRPr="0098120C">
        <w:rPr>
          <w:rFonts w:ascii="Times New Roman" w:hAnsi="Times New Roman" w:cs="Times New Roman"/>
          <w:sz w:val="24"/>
          <w:szCs w:val="24"/>
        </w:rPr>
        <w:t xml:space="preserve"> для размещения в сети Интернет, по вопросам, относящимся к </w:t>
      </w:r>
      <w:r>
        <w:rPr>
          <w:rFonts w:ascii="Times New Roman" w:hAnsi="Times New Roman" w:cs="Times New Roman"/>
          <w:sz w:val="24"/>
          <w:szCs w:val="24"/>
        </w:rPr>
        <w:t>контрольным и экспертно-аналитическим мероприятиям</w:t>
      </w:r>
      <w:r w:rsidR="0098120C" w:rsidRPr="0098120C">
        <w:rPr>
          <w:rFonts w:ascii="Times New Roman" w:hAnsi="Times New Roman" w:cs="Times New Roman"/>
          <w:sz w:val="24"/>
          <w:szCs w:val="24"/>
        </w:rPr>
        <w:t>;</w:t>
      </w:r>
    </w:p>
    <w:p w:rsidR="0098120C" w:rsidRPr="0098120C" w:rsidRDefault="00CE073A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98120C" w:rsidRPr="0098120C">
        <w:rPr>
          <w:rFonts w:ascii="Times New Roman" w:hAnsi="Times New Roman" w:cs="Times New Roman"/>
          <w:sz w:val="24"/>
          <w:szCs w:val="24"/>
        </w:rPr>
        <w:t>ыполняет отдельные поручения по письменному или устному указанию председателя палаты, заместителя председателя палаты, аудитора.</w:t>
      </w:r>
    </w:p>
    <w:p w:rsidR="0030755E" w:rsidRPr="008B2A99" w:rsidRDefault="0030755E" w:rsidP="00EB10B5">
      <w:pPr>
        <w:pStyle w:val="a4"/>
        <w:tabs>
          <w:tab w:val="left" w:pos="379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C00000"/>
          <w:sz w:val="10"/>
          <w:szCs w:val="10"/>
        </w:rPr>
      </w:pPr>
    </w:p>
    <w:p w:rsidR="005C0301" w:rsidRDefault="008B2A99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</w:t>
      </w:r>
      <w:r w:rsidRPr="007E3CF0">
        <w:rPr>
          <w:rFonts w:ascii="Times New Roman" w:hAnsi="Times New Roman" w:cs="Times New Roman"/>
          <w:b/>
          <w:sz w:val="24"/>
          <w:szCs w:val="24"/>
        </w:rPr>
        <w:t>рава</w:t>
      </w:r>
    </w:p>
    <w:p w:rsidR="008B2A99" w:rsidRPr="008B2A99" w:rsidRDefault="008B2A99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175F" w:rsidRDefault="00DD7D26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 xml:space="preserve">Основные права </w:t>
      </w:r>
      <w:r w:rsidR="00044893" w:rsidRPr="007E3CF0">
        <w:rPr>
          <w:rFonts w:ascii="Times New Roman" w:hAnsi="Times New Roman" w:cs="Times New Roman"/>
          <w:sz w:val="24"/>
          <w:szCs w:val="24"/>
        </w:rPr>
        <w:t xml:space="preserve">главного инспектора </w:t>
      </w:r>
      <w:r w:rsidR="00AA7393" w:rsidRPr="007E3CF0">
        <w:rPr>
          <w:rFonts w:ascii="Times New Roman" w:hAnsi="Times New Roman" w:cs="Times New Roman"/>
          <w:sz w:val="24"/>
          <w:szCs w:val="24"/>
        </w:rPr>
        <w:t>регулируются</w:t>
      </w:r>
      <w:r w:rsidRPr="007E3CF0">
        <w:rPr>
          <w:rFonts w:ascii="Times New Roman" w:hAnsi="Times New Roman" w:cs="Times New Roman"/>
          <w:sz w:val="24"/>
          <w:szCs w:val="24"/>
        </w:rPr>
        <w:t xml:space="preserve"> статьей 14 </w:t>
      </w:r>
      <w:r w:rsidR="0082067F" w:rsidRPr="007E3CF0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7E3CF0">
        <w:rPr>
          <w:rFonts w:ascii="Times New Roman" w:hAnsi="Times New Roman" w:cs="Times New Roman"/>
          <w:sz w:val="24"/>
          <w:szCs w:val="24"/>
        </w:rPr>
        <w:t>закона от 27.07.2004 № 79-ФЗ «О государственной гражданск</w:t>
      </w:r>
      <w:r w:rsidR="003C175F">
        <w:rPr>
          <w:rFonts w:ascii="Times New Roman" w:hAnsi="Times New Roman" w:cs="Times New Roman"/>
          <w:sz w:val="24"/>
          <w:szCs w:val="24"/>
        </w:rPr>
        <w:t xml:space="preserve">ой службе Российской Федерации», статьей 17  </w:t>
      </w:r>
      <w:r w:rsidR="003C175F" w:rsidRPr="003C175F">
        <w:rPr>
          <w:rFonts w:ascii="Times New Roman" w:hAnsi="Times New Roman" w:cs="Times New Roman"/>
          <w:sz w:val="24"/>
          <w:szCs w:val="24"/>
        </w:rPr>
        <w:t>Закон</w:t>
      </w:r>
      <w:r w:rsidR="003C175F">
        <w:rPr>
          <w:rFonts w:ascii="Times New Roman" w:hAnsi="Times New Roman" w:cs="Times New Roman"/>
          <w:sz w:val="24"/>
          <w:szCs w:val="24"/>
        </w:rPr>
        <w:t>а</w:t>
      </w:r>
      <w:r w:rsidR="003C175F" w:rsidRPr="003C175F">
        <w:rPr>
          <w:rFonts w:ascii="Times New Roman" w:hAnsi="Times New Roman" w:cs="Times New Roman"/>
          <w:sz w:val="24"/>
          <w:szCs w:val="24"/>
        </w:rPr>
        <w:t xml:space="preserve"> Амурской области от 10.06.2011 N 494-ОЗ  "О контрольно-счетной палате Амурской области"</w:t>
      </w:r>
      <w:r w:rsidR="003C175F">
        <w:rPr>
          <w:rFonts w:ascii="Times New Roman" w:hAnsi="Times New Roman" w:cs="Times New Roman"/>
          <w:sz w:val="24"/>
          <w:szCs w:val="24"/>
        </w:rPr>
        <w:t>.</w:t>
      </w:r>
      <w:r w:rsidR="003C175F" w:rsidRPr="003C1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B5" w:rsidRPr="008B2A99" w:rsidRDefault="00EB10B5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D7D26" w:rsidRDefault="008B2A99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</w:t>
      </w:r>
      <w:r w:rsidRPr="007E3CF0">
        <w:rPr>
          <w:rFonts w:ascii="Times New Roman" w:hAnsi="Times New Roman" w:cs="Times New Roman"/>
          <w:b/>
          <w:sz w:val="24"/>
          <w:szCs w:val="24"/>
        </w:rPr>
        <w:t>тветственность</w:t>
      </w:r>
    </w:p>
    <w:p w:rsidR="008B2A99" w:rsidRPr="008B2A99" w:rsidRDefault="008B2A99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E073A" w:rsidRPr="00CE073A" w:rsidRDefault="00CE073A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3A">
        <w:rPr>
          <w:rFonts w:ascii="Times New Roman" w:hAnsi="Times New Roman" w:cs="Times New Roman"/>
          <w:sz w:val="24"/>
          <w:szCs w:val="24"/>
        </w:rPr>
        <w:t xml:space="preserve">Главный инспектор в соответствии с законодательством Российской Федерации, Амурской области и локальными актами палаты несет ответственность </w:t>
      </w:r>
      <w:proofErr w:type="gramStart"/>
      <w:r w:rsidRPr="00CE07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E073A">
        <w:rPr>
          <w:rFonts w:ascii="Times New Roman" w:hAnsi="Times New Roman" w:cs="Times New Roman"/>
          <w:sz w:val="24"/>
          <w:szCs w:val="24"/>
        </w:rPr>
        <w:t>:</w:t>
      </w:r>
    </w:p>
    <w:p w:rsidR="00CE073A" w:rsidRPr="00CE073A" w:rsidRDefault="00CE073A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3A">
        <w:rPr>
          <w:rFonts w:ascii="Times New Roman" w:hAnsi="Times New Roman" w:cs="Times New Roman"/>
          <w:sz w:val="24"/>
          <w:szCs w:val="24"/>
        </w:rPr>
        <w:t>-неисполнение или ненадлежащее исполнение своих должностных обязанностей;</w:t>
      </w:r>
    </w:p>
    <w:p w:rsidR="00CE073A" w:rsidRPr="00CE073A" w:rsidRDefault="00CE073A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3A">
        <w:rPr>
          <w:rFonts w:ascii="Times New Roman" w:hAnsi="Times New Roman" w:cs="Times New Roman"/>
          <w:sz w:val="24"/>
          <w:szCs w:val="24"/>
        </w:rPr>
        <w:t>-несоблюдение законодательства о государственной гражданской служб</w:t>
      </w:r>
      <w:r w:rsidR="008B2A99">
        <w:rPr>
          <w:rFonts w:ascii="Times New Roman" w:hAnsi="Times New Roman" w:cs="Times New Roman"/>
          <w:sz w:val="24"/>
          <w:szCs w:val="24"/>
        </w:rPr>
        <w:t>е</w:t>
      </w:r>
      <w:r w:rsidRPr="00CE073A">
        <w:rPr>
          <w:rFonts w:ascii="Times New Roman" w:hAnsi="Times New Roman" w:cs="Times New Roman"/>
          <w:sz w:val="24"/>
          <w:szCs w:val="24"/>
        </w:rPr>
        <w:t>;</w:t>
      </w:r>
    </w:p>
    <w:p w:rsidR="00CE073A" w:rsidRPr="00CE073A" w:rsidRDefault="00CE073A" w:rsidP="00EB10B5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3A">
        <w:rPr>
          <w:rFonts w:ascii="Times New Roman" w:hAnsi="Times New Roman" w:cs="Times New Roman"/>
          <w:sz w:val="24"/>
          <w:szCs w:val="24"/>
        </w:rPr>
        <w:t>-несоблюдение Регламента палаты, Служебного распорядка палаты.</w:t>
      </w:r>
    </w:p>
    <w:p w:rsidR="00DD7D26" w:rsidRPr="008B2A99" w:rsidRDefault="00DD7D26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DD7D26" w:rsidRDefault="008B2A99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</w:t>
      </w:r>
      <w:r w:rsidRPr="007E3CF0">
        <w:rPr>
          <w:rFonts w:ascii="Times New Roman" w:hAnsi="Times New Roman" w:cs="Times New Roman"/>
          <w:b/>
          <w:sz w:val="24"/>
          <w:szCs w:val="24"/>
        </w:rPr>
        <w:t>орядок служебного взаимодействия государственного гражданского служащего в связи с исполнением им своих должностных обязанностей</w:t>
      </w:r>
    </w:p>
    <w:p w:rsidR="008B2A99" w:rsidRPr="008B2A99" w:rsidRDefault="008B2A99" w:rsidP="00EB10B5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DD7D26" w:rsidRPr="007E3CF0" w:rsidRDefault="002857DD" w:rsidP="00EB10B5">
      <w:pPr>
        <w:pStyle w:val="ConsPlusNormal"/>
        <w:tabs>
          <w:tab w:val="left" w:pos="993"/>
          <w:tab w:val="left" w:pos="37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Государственный г</w:t>
      </w:r>
      <w:r w:rsidR="00DD7D26" w:rsidRPr="007E3CF0">
        <w:rPr>
          <w:rFonts w:ascii="Times New Roman" w:hAnsi="Times New Roman" w:cs="Times New Roman"/>
          <w:sz w:val="24"/>
          <w:szCs w:val="24"/>
        </w:rPr>
        <w:t>ражданский служащий, зам</w:t>
      </w:r>
      <w:r w:rsidR="008D5ABB" w:rsidRPr="007E3CF0">
        <w:rPr>
          <w:rFonts w:ascii="Times New Roman" w:hAnsi="Times New Roman" w:cs="Times New Roman"/>
          <w:sz w:val="24"/>
          <w:szCs w:val="24"/>
        </w:rPr>
        <w:t xml:space="preserve">ещающий должность </w:t>
      </w:r>
      <w:r w:rsidR="008C5E20" w:rsidRPr="007E3CF0">
        <w:rPr>
          <w:rFonts w:ascii="Times New Roman" w:hAnsi="Times New Roman" w:cs="Times New Roman"/>
          <w:sz w:val="24"/>
          <w:szCs w:val="24"/>
        </w:rPr>
        <w:t>главного инспектора</w:t>
      </w:r>
      <w:r w:rsidR="00B50F02" w:rsidRPr="007E3CF0">
        <w:rPr>
          <w:rFonts w:ascii="Times New Roman" w:hAnsi="Times New Roman" w:cs="Times New Roman"/>
          <w:sz w:val="24"/>
          <w:szCs w:val="24"/>
        </w:rPr>
        <w:t>,</w:t>
      </w:r>
      <w:r w:rsidR="004F7D5F" w:rsidRPr="007E3CF0">
        <w:rPr>
          <w:rFonts w:ascii="Times New Roman" w:hAnsi="Times New Roman" w:cs="Times New Roman"/>
          <w:sz w:val="24"/>
          <w:szCs w:val="24"/>
        </w:rPr>
        <w:t xml:space="preserve"> в связи с исполнением должностных обязанностей </w:t>
      </w:r>
      <w:r w:rsidR="00DD7D26" w:rsidRPr="007E3CF0">
        <w:rPr>
          <w:rFonts w:ascii="Times New Roman" w:hAnsi="Times New Roman" w:cs="Times New Roman"/>
          <w:sz w:val="24"/>
          <w:szCs w:val="24"/>
        </w:rPr>
        <w:t>взаимодейств</w:t>
      </w:r>
      <w:r w:rsidR="001F7712" w:rsidRPr="007E3CF0">
        <w:rPr>
          <w:rFonts w:ascii="Times New Roman" w:hAnsi="Times New Roman" w:cs="Times New Roman"/>
          <w:sz w:val="24"/>
          <w:szCs w:val="24"/>
        </w:rPr>
        <w:t>ует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 с </w:t>
      </w:r>
      <w:r w:rsidR="00AC2B86" w:rsidRPr="007E3CF0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CE7E4F" w:rsidRPr="007E3CF0">
        <w:rPr>
          <w:rFonts w:ascii="Times New Roman" w:hAnsi="Times New Roman" w:cs="Times New Roman"/>
          <w:sz w:val="24"/>
          <w:szCs w:val="24"/>
        </w:rPr>
        <w:t>палаты</w:t>
      </w:r>
      <w:r w:rsidR="001F7712" w:rsidRPr="007E3CF0">
        <w:rPr>
          <w:rFonts w:ascii="Times New Roman" w:hAnsi="Times New Roman" w:cs="Times New Roman"/>
          <w:sz w:val="24"/>
          <w:szCs w:val="24"/>
        </w:rPr>
        <w:t xml:space="preserve">, </w:t>
      </w:r>
      <w:r w:rsidR="00CE7E4F" w:rsidRPr="007E3CF0">
        <w:rPr>
          <w:rFonts w:ascii="Times New Roman" w:hAnsi="Times New Roman" w:cs="Times New Roman"/>
          <w:sz w:val="24"/>
          <w:szCs w:val="24"/>
        </w:rPr>
        <w:t xml:space="preserve">сотрудниками других контрольно-счетных органов, </w:t>
      </w:r>
      <w:r w:rsidR="00E62162" w:rsidRPr="007E3CF0">
        <w:rPr>
          <w:rFonts w:ascii="Times New Roman" w:hAnsi="Times New Roman" w:cs="Times New Roman"/>
          <w:sz w:val="24"/>
          <w:szCs w:val="24"/>
        </w:rPr>
        <w:t>государственных орган</w:t>
      </w:r>
      <w:r w:rsidR="00AC2B86" w:rsidRPr="007E3CF0">
        <w:rPr>
          <w:rFonts w:ascii="Times New Roman" w:hAnsi="Times New Roman" w:cs="Times New Roman"/>
          <w:sz w:val="24"/>
          <w:szCs w:val="24"/>
        </w:rPr>
        <w:t>ов, органов</w:t>
      </w:r>
      <w:r w:rsidR="00DD7D26" w:rsidRPr="007E3CF0">
        <w:rPr>
          <w:rFonts w:ascii="Times New Roman" w:hAnsi="Times New Roman" w:cs="Times New Roman"/>
          <w:sz w:val="24"/>
          <w:szCs w:val="24"/>
        </w:rPr>
        <w:t xml:space="preserve"> местного самоуправления,</w:t>
      </w:r>
      <w:r w:rsidR="00AC2B86" w:rsidRPr="007E3CF0">
        <w:rPr>
          <w:rFonts w:ascii="Times New Roman" w:hAnsi="Times New Roman" w:cs="Times New Roman"/>
          <w:sz w:val="24"/>
          <w:szCs w:val="24"/>
        </w:rPr>
        <w:t xml:space="preserve"> организаций и гражданами в порядке, установленном Регламентом палаты, стандартами, соглашениями о сотрудничестве</w:t>
      </w:r>
      <w:r w:rsidR="00317738" w:rsidRPr="007E3CF0">
        <w:rPr>
          <w:rFonts w:ascii="Times New Roman" w:hAnsi="Times New Roman" w:cs="Times New Roman"/>
          <w:sz w:val="24"/>
          <w:szCs w:val="24"/>
        </w:rPr>
        <w:t xml:space="preserve"> палаты, иными внутренними нормативными документами палат</w:t>
      </w:r>
      <w:r w:rsidR="005C0301" w:rsidRPr="007E3CF0">
        <w:rPr>
          <w:rFonts w:ascii="Times New Roman" w:hAnsi="Times New Roman" w:cs="Times New Roman"/>
          <w:sz w:val="24"/>
          <w:szCs w:val="24"/>
        </w:rPr>
        <w:t>ы</w:t>
      </w:r>
      <w:r w:rsidR="00317738" w:rsidRPr="007E3CF0">
        <w:rPr>
          <w:rFonts w:ascii="Times New Roman" w:hAnsi="Times New Roman" w:cs="Times New Roman"/>
          <w:sz w:val="24"/>
          <w:szCs w:val="24"/>
        </w:rPr>
        <w:t>, решени</w:t>
      </w:r>
      <w:r w:rsidR="005C0301" w:rsidRPr="007E3CF0">
        <w:rPr>
          <w:rFonts w:ascii="Times New Roman" w:hAnsi="Times New Roman" w:cs="Times New Roman"/>
          <w:sz w:val="24"/>
          <w:szCs w:val="24"/>
        </w:rPr>
        <w:t>ями П</w:t>
      </w:r>
      <w:r w:rsidR="00317738" w:rsidRPr="007E3CF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CE7E4F" w:rsidRPr="007E3CF0">
        <w:rPr>
          <w:rFonts w:ascii="Times New Roman" w:hAnsi="Times New Roman" w:cs="Times New Roman"/>
          <w:sz w:val="24"/>
          <w:szCs w:val="24"/>
        </w:rPr>
        <w:t>палаты</w:t>
      </w:r>
      <w:r w:rsidR="00DD7D26" w:rsidRPr="007E3CF0">
        <w:rPr>
          <w:rFonts w:ascii="Times New Roman" w:hAnsi="Times New Roman" w:cs="Times New Roman"/>
          <w:sz w:val="24"/>
          <w:szCs w:val="24"/>
        </w:rPr>
        <w:t>.</w:t>
      </w:r>
    </w:p>
    <w:p w:rsidR="00674EC8" w:rsidRPr="008B2A99" w:rsidRDefault="00674EC8" w:rsidP="00CA1570">
      <w:pPr>
        <w:pStyle w:val="a4"/>
        <w:tabs>
          <w:tab w:val="left" w:pos="3790"/>
        </w:tabs>
        <w:spacing w:line="240" w:lineRule="auto"/>
        <w:ind w:left="0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DD7D26" w:rsidRDefault="008B2A99" w:rsidP="008B2A99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A99">
        <w:rPr>
          <w:rFonts w:ascii="Times New Roman" w:hAnsi="Times New Roman" w:cs="Times New Roman"/>
          <w:b/>
          <w:sz w:val="24"/>
          <w:szCs w:val="24"/>
        </w:rPr>
        <w:t>7. Показатели эффективности и результативности профессиональной служебной деятельности гражданского служащего</w:t>
      </w:r>
    </w:p>
    <w:p w:rsidR="008B2A99" w:rsidRPr="008B2A99" w:rsidRDefault="008B2A99" w:rsidP="008B2A99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B2712E" w:rsidRPr="001C42B4" w:rsidRDefault="00DD7D26" w:rsidP="00074B23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2B4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</w:t>
      </w:r>
      <w:r w:rsidR="008D5ABB" w:rsidRPr="001C42B4">
        <w:rPr>
          <w:rFonts w:ascii="Times New Roman" w:hAnsi="Times New Roman" w:cs="Times New Roman"/>
          <w:sz w:val="24"/>
          <w:szCs w:val="24"/>
        </w:rPr>
        <w:t xml:space="preserve">тивности служебной деятельности </w:t>
      </w:r>
      <w:r w:rsidR="00F45DE2" w:rsidRPr="001C42B4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1C42B4">
        <w:rPr>
          <w:rFonts w:ascii="Times New Roman" w:hAnsi="Times New Roman" w:cs="Times New Roman"/>
          <w:sz w:val="24"/>
          <w:szCs w:val="24"/>
        </w:rPr>
        <w:t xml:space="preserve">гражданского служащего, замещающего должность </w:t>
      </w:r>
      <w:r w:rsidR="00317738" w:rsidRPr="001C42B4">
        <w:rPr>
          <w:rFonts w:ascii="Times New Roman" w:hAnsi="Times New Roman" w:cs="Times New Roman"/>
          <w:sz w:val="24"/>
          <w:szCs w:val="24"/>
        </w:rPr>
        <w:t>главного инспектора</w:t>
      </w:r>
      <w:r w:rsidR="00B50F02" w:rsidRPr="001C42B4">
        <w:rPr>
          <w:rFonts w:ascii="Times New Roman" w:hAnsi="Times New Roman" w:cs="Times New Roman"/>
          <w:sz w:val="24"/>
          <w:szCs w:val="24"/>
        </w:rPr>
        <w:t xml:space="preserve">, </w:t>
      </w:r>
      <w:r w:rsidR="008D5ABB" w:rsidRPr="001C42B4">
        <w:rPr>
          <w:rFonts w:ascii="Times New Roman" w:hAnsi="Times New Roman" w:cs="Times New Roman"/>
          <w:sz w:val="24"/>
          <w:szCs w:val="24"/>
        </w:rPr>
        <w:t>являются:</w:t>
      </w:r>
    </w:p>
    <w:p w:rsidR="00CE073A" w:rsidRDefault="00CE073A" w:rsidP="00CE073A">
      <w:pPr>
        <w:pStyle w:val="a4"/>
        <w:tabs>
          <w:tab w:val="left" w:pos="3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10B5">
        <w:rPr>
          <w:rFonts w:ascii="Times New Roman" w:hAnsi="Times New Roman" w:cs="Times New Roman"/>
          <w:sz w:val="24"/>
          <w:szCs w:val="24"/>
        </w:rPr>
        <w:t>добросовестное исполнение должностных</w:t>
      </w:r>
      <w:r w:rsidRPr="00CE073A">
        <w:rPr>
          <w:rFonts w:ascii="Times New Roman" w:hAnsi="Times New Roman" w:cs="Times New Roman"/>
          <w:sz w:val="24"/>
          <w:szCs w:val="24"/>
        </w:rPr>
        <w:t xml:space="preserve"> обязанностей, 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3A">
        <w:rPr>
          <w:rFonts w:ascii="Times New Roman" w:hAnsi="Times New Roman" w:cs="Times New Roman"/>
          <w:sz w:val="24"/>
          <w:szCs w:val="24"/>
        </w:rPr>
        <w:t>нарушений запретов, требований к служебному поведению и иных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3A">
        <w:rPr>
          <w:rFonts w:ascii="Times New Roman" w:hAnsi="Times New Roman" w:cs="Times New Roman"/>
          <w:sz w:val="24"/>
          <w:szCs w:val="24"/>
        </w:rPr>
        <w:t>установленных законодательством  Российской  Федерации 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3A">
        <w:rPr>
          <w:rFonts w:ascii="Times New Roman" w:hAnsi="Times New Roman" w:cs="Times New Roman"/>
          <w:sz w:val="24"/>
          <w:szCs w:val="24"/>
        </w:rPr>
        <w:t>гражданской службе;</w:t>
      </w:r>
    </w:p>
    <w:p w:rsidR="00CE073A" w:rsidRDefault="00CE073A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CE073A">
        <w:rPr>
          <w:rFonts w:ascii="Times New Roman" w:eastAsiaTheme="minorEastAsia" w:hAnsi="Times New Roman" w:cs="Times New Roman"/>
          <w:sz w:val="24"/>
          <w:szCs w:val="24"/>
        </w:rPr>
        <w:t>профессиональная компетентность (знание нормативных  правовых актов,</w:t>
      </w:r>
      <w:r w:rsidR="00EE50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073A">
        <w:rPr>
          <w:rFonts w:ascii="Times New Roman" w:eastAsiaTheme="minorEastAsia" w:hAnsi="Times New Roman" w:cs="Times New Roman"/>
          <w:sz w:val="24"/>
          <w:szCs w:val="24"/>
        </w:rPr>
        <w:t>широта профессионального кругозора и т.д.);</w:t>
      </w:r>
    </w:p>
    <w:p w:rsidR="00CE073A" w:rsidRDefault="00EE50ED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способность  четко организовывать и планировать работу;</w:t>
      </w:r>
    </w:p>
    <w:p w:rsidR="00CE073A" w:rsidRDefault="00EE50ED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своевременное и оперативное выполнение поручений в установленные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нормативными правовыми актами Российской Федерации</w:t>
      </w:r>
      <w:r w:rsidR="00EB10B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>
        <w:rPr>
          <w:rFonts w:ascii="Times New Roman" w:eastAsiaTheme="minorEastAsia" w:hAnsi="Times New Roman" w:cs="Times New Roman"/>
          <w:sz w:val="24"/>
          <w:szCs w:val="24"/>
        </w:rPr>
        <w:t>Амурской области сроки.</w:t>
      </w:r>
    </w:p>
    <w:p w:rsidR="00CE073A" w:rsidRDefault="00EE50ED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качество выполненной работы</w:t>
      </w:r>
      <w:r w:rsidR="00EB10B5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 xml:space="preserve"> подготовка документов в соответствии 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установленными требованиями, полное и  логичное  изложение материала,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юридически грамотное  составление  документа,  отсутствие стилистических 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грамматических ошибок;</w:t>
      </w:r>
    </w:p>
    <w:p w:rsidR="00CE073A" w:rsidRDefault="00EE50ED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количество и объем мероприятий, в подготовке и проведении которых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принимал участие гражданский служащий;</w:t>
      </w:r>
    </w:p>
    <w:p w:rsidR="00CE073A" w:rsidRPr="00CE073A" w:rsidRDefault="00EE50ED" w:rsidP="00CE073A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CE073A" w:rsidRPr="00CE073A">
        <w:rPr>
          <w:rFonts w:ascii="Times New Roman" w:eastAsiaTheme="minorEastAsia" w:hAnsi="Times New Roman" w:cs="Times New Roman"/>
          <w:sz w:val="24"/>
          <w:szCs w:val="24"/>
        </w:rPr>
        <w:t>наличие у гражданского служащего поощрений за безупречную и эффективную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службу.</w:t>
      </w:r>
    </w:p>
    <w:p w:rsidR="003059CC" w:rsidRPr="008B2A99" w:rsidRDefault="003059CC" w:rsidP="00842E2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B2A99" w:rsidRPr="00D76CF7" w:rsidRDefault="008B2A99" w:rsidP="00074B23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B2A99" w:rsidRDefault="008B2A99" w:rsidP="00074B23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26" w:rsidRDefault="00D76CF7" w:rsidP="00074B23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B50F02" w:rsidRPr="007E3CF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B2A99" w:rsidRPr="008B2A99" w:rsidRDefault="008B2A99" w:rsidP="00074B23">
      <w:pPr>
        <w:pStyle w:val="a4"/>
        <w:tabs>
          <w:tab w:val="left" w:pos="379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36B58" w:rsidRDefault="00DD7D26" w:rsidP="00074B23">
      <w:pPr>
        <w:tabs>
          <w:tab w:val="left" w:pos="379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F0">
        <w:rPr>
          <w:rFonts w:ascii="Times New Roman" w:hAnsi="Times New Roman" w:cs="Times New Roman"/>
          <w:sz w:val="24"/>
          <w:szCs w:val="24"/>
        </w:rPr>
        <w:t>Настоящий должностной регламент составлен в двух экземплярах, один из которых с подтверждением о его получении и ознак</w:t>
      </w:r>
      <w:r w:rsidR="00B2712E" w:rsidRPr="007E3CF0">
        <w:rPr>
          <w:rFonts w:ascii="Times New Roman" w:hAnsi="Times New Roman" w:cs="Times New Roman"/>
          <w:sz w:val="24"/>
          <w:szCs w:val="24"/>
        </w:rPr>
        <w:t>омлении (</w:t>
      </w:r>
      <w:r w:rsidR="00A93A21" w:rsidRPr="007E3CF0">
        <w:rPr>
          <w:rFonts w:ascii="Times New Roman" w:hAnsi="Times New Roman" w:cs="Times New Roman"/>
          <w:sz w:val="24"/>
          <w:szCs w:val="24"/>
        </w:rPr>
        <w:t>оформляется прилагаемым листом ознакомления</w:t>
      </w:r>
      <w:r w:rsidRPr="007E3CF0">
        <w:rPr>
          <w:rFonts w:ascii="Times New Roman" w:hAnsi="Times New Roman" w:cs="Times New Roman"/>
          <w:sz w:val="24"/>
          <w:szCs w:val="24"/>
        </w:rPr>
        <w:t xml:space="preserve">) хранится в личном деле </w:t>
      </w:r>
      <w:r w:rsidR="00317738" w:rsidRPr="007E3CF0">
        <w:rPr>
          <w:rFonts w:ascii="Times New Roman" w:hAnsi="Times New Roman" w:cs="Times New Roman"/>
          <w:sz w:val="24"/>
          <w:szCs w:val="24"/>
        </w:rPr>
        <w:t>главного инспектора</w:t>
      </w:r>
      <w:r w:rsidRPr="007E3CF0">
        <w:rPr>
          <w:rFonts w:ascii="Times New Roman" w:hAnsi="Times New Roman" w:cs="Times New Roman"/>
          <w:sz w:val="24"/>
          <w:szCs w:val="24"/>
        </w:rPr>
        <w:t>, второй</w:t>
      </w:r>
      <w:r w:rsidR="002F25DF" w:rsidRPr="007E3CF0">
        <w:rPr>
          <w:rFonts w:ascii="Times New Roman" w:hAnsi="Times New Roman" w:cs="Times New Roman"/>
          <w:sz w:val="24"/>
          <w:szCs w:val="24"/>
        </w:rPr>
        <w:t xml:space="preserve"> -</w:t>
      </w:r>
      <w:r w:rsidR="008252B3" w:rsidRPr="007E3CF0">
        <w:rPr>
          <w:rFonts w:ascii="Times New Roman" w:hAnsi="Times New Roman" w:cs="Times New Roman"/>
          <w:sz w:val="24"/>
          <w:szCs w:val="24"/>
        </w:rPr>
        <w:t xml:space="preserve"> у </w:t>
      </w:r>
      <w:r w:rsidR="00F45DE2" w:rsidRPr="007E3CF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A93A21" w:rsidRPr="007E3CF0">
        <w:rPr>
          <w:rFonts w:ascii="Times New Roman" w:hAnsi="Times New Roman" w:cs="Times New Roman"/>
          <w:sz w:val="24"/>
          <w:szCs w:val="24"/>
        </w:rPr>
        <w:t xml:space="preserve"> гражданского служащего.</w:t>
      </w:r>
      <w:r w:rsidR="000100A6" w:rsidRPr="007E3CF0">
        <w:rPr>
          <w:rFonts w:ascii="Times New Roman" w:hAnsi="Times New Roman" w:cs="Times New Roman"/>
          <w:sz w:val="24"/>
          <w:szCs w:val="24"/>
        </w:rPr>
        <w:t xml:space="preserve"> </w:t>
      </w:r>
      <w:r w:rsidR="00A93A21" w:rsidRPr="007E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B58" w:rsidRDefault="00136B58" w:rsidP="00074B23">
      <w:pPr>
        <w:tabs>
          <w:tab w:val="left" w:pos="379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B58" w:rsidRDefault="00136B58" w:rsidP="00074B23">
      <w:pPr>
        <w:tabs>
          <w:tab w:val="left" w:pos="379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0A6" w:rsidRPr="007E3CF0" w:rsidRDefault="000100A6" w:rsidP="00074B23">
      <w:pPr>
        <w:tabs>
          <w:tab w:val="left" w:pos="379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2693"/>
      </w:tblGrid>
      <w:tr w:rsidR="00A3411D" w:rsidRPr="007E3CF0" w:rsidTr="002F25DF">
        <w:tc>
          <w:tcPr>
            <w:tcW w:w="3085" w:type="dxa"/>
          </w:tcPr>
          <w:p w:rsidR="00243D8B" w:rsidRPr="007E3CF0" w:rsidRDefault="00243D8B" w:rsidP="002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268" w:type="dxa"/>
          </w:tcPr>
          <w:p w:rsidR="00243D8B" w:rsidRPr="007E3CF0" w:rsidRDefault="00243D8B" w:rsidP="002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F25DF" w:rsidRPr="007E3CF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693" w:type="dxa"/>
          </w:tcPr>
          <w:p w:rsidR="00243D8B" w:rsidRPr="007E3CF0" w:rsidRDefault="00243D8B" w:rsidP="002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/________________/</w:t>
            </w:r>
          </w:p>
        </w:tc>
      </w:tr>
      <w:tr w:rsidR="00A3411D" w:rsidRPr="007E3CF0" w:rsidTr="002F25DF">
        <w:tc>
          <w:tcPr>
            <w:tcW w:w="3085" w:type="dxa"/>
          </w:tcPr>
          <w:p w:rsidR="00243D8B" w:rsidRPr="007E3CF0" w:rsidRDefault="00243D8B" w:rsidP="00074B2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D8B" w:rsidRPr="007E3CF0" w:rsidRDefault="00243D8B" w:rsidP="00074B2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D8B" w:rsidRPr="007E3CF0" w:rsidRDefault="00243D8B" w:rsidP="00074B2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1D" w:rsidRPr="007E3CF0" w:rsidTr="002F25DF">
        <w:tc>
          <w:tcPr>
            <w:tcW w:w="3085" w:type="dxa"/>
          </w:tcPr>
          <w:p w:rsidR="00A3411D" w:rsidRPr="007E3CF0" w:rsidRDefault="00A3411D" w:rsidP="002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финансовой кадровой работы, материально-технического и документационного обеспечения</w:t>
            </w:r>
          </w:p>
        </w:tc>
        <w:tc>
          <w:tcPr>
            <w:tcW w:w="2268" w:type="dxa"/>
            <w:vAlign w:val="bottom"/>
          </w:tcPr>
          <w:p w:rsidR="00A3411D" w:rsidRPr="007E3CF0" w:rsidRDefault="00A3411D" w:rsidP="002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F25DF" w:rsidRPr="007E3C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93" w:type="dxa"/>
            <w:vAlign w:val="bottom"/>
          </w:tcPr>
          <w:p w:rsidR="00A3411D" w:rsidRPr="007E3CF0" w:rsidRDefault="00A3411D" w:rsidP="002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/________________/</w:t>
            </w:r>
          </w:p>
        </w:tc>
      </w:tr>
      <w:tr w:rsidR="00A3411D" w:rsidRPr="007E3CF0" w:rsidTr="002F25DF">
        <w:tc>
          <w:tcPr>
            <w:tcW w:w="3085" w:type="dxa"/>
          </w:tcPr>
          <w:p w:rsidR="00A3411D" w:rsidRPr="007E3CF0" w:rsidRDefault="00A3411D" w:rsidP="00074B2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3411D" w:rsidRPr="007E3CF0" w:rsidRDefault="00A3411D" w:rsidP="00074B2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3411D" w:rsidRPr="007E3CF0" w:rsidRDefault="00A3411D" w:rsidP="00074B2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1D" w:rsidRPr="007E3CF0" w:rsidTr="002F25DF">
        <w:tc>
          <w:tcPr>
            <w:tcW w:w="3085" w:type="dxa"/>
          </w:tcPr>
          <w:p w:rsidR="00A3411D" w:rsidRPr="007E3CF0" w:rsidRDefault="00A3411D" w:rsidP="002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Главный инспектор по правов</w:t>
            </w:r>
            <w:r w:rsidR="005F4110" w:rsidRPr="007E3CF0">
              <w:rPr>
                <w:rFonts w:ascii="Times New Roman" w:hAnsi="Times New Roman" w:cs="Times New Roman"/>
                <w:sz w:val="24"/>
                <w:szCs w:val="24"/>
              </w:rPr>
              <w:t>ому обеспечению деятельности палаты</w:t>
            </w:r>
          </w:p>
        </w:tc>
        <w:tc>
          <w:tcPr>
            <w:tcW w:w="2268" w:type="dxa"/>
            <w:vAlign w:val="bottom"/>
          </w:tcPr>
          <w:p w:rsidR="00A3411D" w:rsidRPr="007E3CF0" w:rsidRDefault="00A3411D" w:rsidP="002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F25DF" w:rsidRPr="007E3C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93" w:type="dxa"/>
            <w:vAlign w:val="bottom"/>
          </w:tcPr>
          <w:p w:rsidR="00A3411D" w:rsidRPr="007E3CF0" w:rsidRDefault="00A3411D" w:rsidP="002F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F0">
              <w:rPr>
                <w:rFonts w:ascii="Times New Roman" w:hAnsi="Times New Roman" w:cs="Times New Roman"/>
                <w:sz w:val="24"/>
                <w:szCs w:val="24"/>
              </w:rPr>
              <w:t>/________________/</w:t>
            </w:r>
          </w:p>
        </w:tc>
      </w:tr>
    </w:tbl>
    <w:p w:rsidR="00243D8B" w:rsidRPr="007E3CF0" w:rsidRDefault="00243D8B" w:rsidP="00074B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3163D" w:rsidRDefault="00A3163D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1C42B4" w:rsidRDefault="001C42B4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1C42B4" w:rsidRDefault="001C42B4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1C42B4" w:rsidRDefault="001C42B4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1C42B4" w:rsidRDefault="001C42B4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1C42B4" w:rsidRDefault="001C42B4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1C42B4" w:rsidRDefault="001C42B4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1C42B4" w:rsidRDefault="001C42B4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1C42B4" w:rsidRDefault="001C42B4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1C42B4" w:rsidRDefault="001C42B4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1C42B4" w:rsidRDefault="001C42B4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BE3CAC" w:rsidRDefault="00BE3CAC" w:rsidP="0059033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:rsidR="0019065B" w:rsidRPr="001C42B4" w:rsidRDefault="0019065B" w:rsidP="0059033F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1C42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065B" w:rsidRPr="001C42B4" w:rsidRDefault="0019065B" w:rsidP="0059033F">
      <w:pPr>
        <w:spacing w:after="0" w:line="240" w:lineRule="auto"/>
        <w:ind w:left="5664" w:firstLine="573"/>
        <w:rPr>
          <w:rFonts w:ascii="Times New Roman" w:hAnsi="Times New Roman" w:cs="Times New Roman"/>
          <w:sz w:val="24"/>
          <w:szCs w:val="24"/>
        </w:rPr>
      </w:pPr>
      <w:r w:rsidRPr="001C42B4">
        <w:rPr>
          <w:rFonts w:ascii="Times New Roman" w:hAnsi="Times New Roman" w:cs="Times New Roman"/>
          <w:sz w:val="24"/>
          <w:szCs w:val="24"/>
        </w:rPr>
        <w:t>к должностному регламенту</w:t>
      </w:r>
    </w:p>
    <w:p w:rsidR="0019065B" w:rsidRPr="001C42B4" w:rsidRDefault="0019065B" w:rsidP="00491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65B" w:rsidRPr="001C42B4" w:rsidRDefault="0019065B" w:rsidP="005E38A4">
      <w:pPr>
        <w:pStyle w:val="5"/>
        <w:rPr>
          <w:b/>
          <w:bCs/>
          <w:sz w:val="24"/>
        </w:rPr>
      </w:pPr>
      <w:r w:rsidRPr="001C42B4">
        <w:rPr>
          <w:b/>
          <w:bCs/>
          <w:sz w:val="24"/>
        </w:rPr>
        <w:t>Л И С Т</w:t>
      </w:r>
    </w:p>
    <w:p w:rsidR="00317738" w:rsidRPr="001C42B4" w:rsidRDefault="0019065B" w:rsidP="005E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B4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ознакомления </w:t>
      </w:r>
      <w:r w:rsidR="0023100F" w:rsidRPr="001C42B4">
        <w:rPr>
          <w:rFonts w:ascii="Times New Roman" w:hAnsi="Times New Roman" w:cs="Times New Roman"/>
          <w:b/>
          <w:bCs/>
          <w:sz w:val="24"/>
          <w:szCs w:val="24"/>
        </w:rPr>
        <w:t>государственного гражданского служащего</w:t>
      </w:r>
    </w:p>
    <w:p w:rsidR="0019065B" w:rsidRPr="001C42B4" w:rsidRDefault="0023100F" w:rsidP="005E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65B" w:rsidRPr="001C42B4">
        <w:rPr>
          <w:rFonts w:ascii="Times New Roman" w:hAnsi="Times New Roman" w:cs="Times New Roman"/>
          <w:b/>
          <w:bCs/>
          <w:sz w:val="24"/>
          <w:szCs w:val="24"/>
        </w:rPr>
        <w:t>с должностным регламентом</w:t>
      </w:r>
    </w:p>
    <w:p w:rsidR="00CD6F0C" w:rsidRPr="00317738" w:rsidRDefault="00CD6F0C" w:rsidP="005E3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065B" w:rsidRPr="008252B3" w:rsidRDefault="0019065B" w:rsidP="00CD6F0C">
      <w:pPr>
        <w:pStyle w:val="ac"/>
        <w:spacing w:after="0"/>
        <w:jc w:val="center"/>
        <w:rPr>
          <w:b/>
          <w:sz w:val="28"/>
          <w:szCs w:val="28"/>
        </w:rPr>
      </w:pPr>
      <w:r w:rsidRPr="008252B3">
        <w:rPr>
          <w:b/>
          <w:sz w:val="28"/>
          <w:szCs w:val="28"/>
        </w:rPr>
        <w:t>____________________________________________________________________</w:t>
      </w:r>
    </w:p>
    <w:p w:rsidR="0019065B" w:rsidRDefault="00317738" w:rsidP="00CD6F0C">
      <w:pPr>
        <w:pStyle w:val="ac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19065B" w:rsidRPr="008252B3">
        <w:rPr>
          <w:sz w:val="18"/>
          <w:szCs w:val="18"/>
        </w:rPr>
        <w:t>наименование должности</w:t>
      </w:r>
      <w:r>
        <w:rPr>
          <w:sz w:val="18"/>
          <w:szCs w:val="18"/>
        </w:rPr>
        <w:t>)</w:t>
      </w:r>
    </w:p>
    <w:p w:rsidR="00CD6F0C" w:rsidRPr="00CD6F0C" w:rsidRDefault="00CD6F0C" w:rsidP="00317738">
      <w:pPr>
        <w:pStyle w:val="ac"/>
        <w:spacing w:after="0"/>
        <w:jc w:val="center"/>
        <w:rPr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127"/>
        <w:gridCol w:w="2268"/>
        <w:gridCol w:w="2268"/>
      </w:tblGrid>
      <w:tr w:rsidR="00317738" w:rsidRPr="008B2A99" w:rsidTr="00A3411D">
        <w:trPr>
          <w:trHeight w:val="2206"/>
        </w:trPr>
        <w:tc>
          <w:tcPr>
            <w:tcW w:w="567" w:type="dxa"/>
            <w:vAlign w:val="center"/>
          </w:tcPr>
          <w:p w:rsidR="00317738" w:rsidRPr="008B2A99" w:rsidRDefault="00317738" w:rsidP="00A341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A99">
              <w:rPr>
                <w:rFonts w:ascii="Times New Roman" w:hAnsi="Times New Roman" w:cs="Times New Roman"/>
              </w:rPr>
              <w:t>№</w:t>
            </w:r>
          </w:p>
          <w:p w:rsidR="00317738" w:rsidRPr="008B2A99" w:rsidRDefault="00317738" w:rsidP="00A341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2A99">
              <w:rPr>
                <w:rFonts w:ascii="Times New Roman" w:hAnsi="Times New Roman" w:cs="Times New Roman"/>
              </w:rPr>
              <w:t>п</w:t>
            </w:r>
            <w:proofErr w:type="gramEnd"/>
            <w:r w:rsidRPr="008B2A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Align w:val="center"/>
          </w:tcPr>
          <w:p w:rsidR="00317738" w:rsidRPr="008B2A99" w:rsidRDefault="00C64965" w:rsidP="00A341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A99">
              <w:rPr>
                <w:rFonts w:ascii="Times New Roman" w:hAnsi="Times New Roman" w:cs="Times New Roman"/>
              </w:rPr>
              <w:t>ФИО</w:t>
            </w:r>
            <w:r w:rsidR="00317738" w:rsidRPr="008B2A99">
              <w:rPr>
                <w:rFonts w:ascii="Times New Roman" w:hAnsi="Times New Roman" w:cs="Times New Roman"/>
              </w:rPr>
              <w:t xml:space="preserve"> </w:t>
            </w:r>
            <w:r w:rsidR="00317738" w:rsidRPr="008B2A99">
              <w:rPr>
                <w:rFonts w:ascii="Times New Roman" w:hAnsi="Times New Roman" w:cs="Times New Roman"/>
              </w:rPr>
              <w:br/>
              <w:t>государственного гражданского служащего.</w:t>
            </w:r>
          </w:p>
        </w:tc>
        <w:tc>
          <w:tcPr>
            <w:tcW w:w="2127" w:type="dxa"/>
            <w:vAlign w:val="center"/>
          </w:tcPr>
          <w:p w:rsidR="00317738" w:rsidRPr="008B2A99" w:rsidRDefault="00317738" w:rsidP="00A341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A99">
              <w:rPr>
                <w:rFonts w:ascii="Times New Roman" w:hAnsi="Times New Roman" w:cs="Times New Roman"/>
              </w:rPr>
              <w:t>Дата и номер решения о назначении на должность</w:t>
            </w:r>
          </w:p>
        </w:tc>
        <w:tc>
          <w:tcPr>
            <w:tcW w:w="2268" w:type="dxa"/>
            <w:vAlign w:val="center"/>
          </w:tcPr>
          <w:p w:rsidR="00317738" w:rsidRPr="008B2A99" w:rsidRDefault="00317738" w:rsidP="00A341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A99">
              <w:rPr>
                <w:rFonts w:ascii="Times New Roman" w:hAnsi="Times New Roman" w:cs="Times New Roman"/>
              </w:rPr>
              <w:t>Дата и подпись государственного гражданского служащего об ознакомлении с должностным регламентом</w:t>
            </w:r>
          </w:p>
        </w:tc>
        <w:tc>
          <w:tcPr>
            <w:tcW w:w="2268" w:type="dxa"/>
            <w:vAlign w:val="center"/>
          </w:tcPr>
          <w:p w:rsidR="00317738" w:rsidRPr="008B2A99" w:rsidRDefault="00317738" w:rsidP="00A341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2A99">
              <w:rPr>
                <w:rFonts w:ascii="Times New Roman" w:hAnsi="Times New Roman" w:cs="Times New Roman"/>
              </w:rPr>
              <w:t>Дата и номер приказа об освобождении государственного гражданского служащего от занимаемой должности</w:t>
            </w:r>
          </w:p>
        </w:tc>
      </w:tr>
      <w:tr w:rsidR="00317738" w:rsidRPr="008B2A99" w:rsidTr="00A3411D">
        <w:trPr>
          <w:trHeight w:val="507"/>
        </w:trPr>
        <w:tc>
          <w:tcPr>
            <w:tcW w:w="567" w:type="dxa"/>
          </w:tcPr>
          <w:p w:rsidR="00317738" w:rsidRPr="008B2A99" w:rsidRDefault="00317738" w:rsidP="005E38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7738" w:rsidRPr="008B2A99" w:rsidRDefault="00317738" w:rsidP="005E38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7738" w:rsidRPr="008B2A99" w:rsidRDefault="00317738" w:rsidP="005E38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738" w:rsidRPr="008B2A99" w:rsidRDefault="00317738" w:rsidP="005E38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738" w:rsidRPr="008B2A99" w:rsidRDefault="00317738" w:rsidP="005E38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65B" w:rsidRPr="00881201" w:rsidRDefault="0019065B" w:rsidP="005E38A4">
      <w:pPr>
        <w:spacing w:line="240" w:lineRule="auto"/>
        <w:jc w:val="both"/>
        <w:rPr>
          <w:sz w:val="28"/>
          <w:szCs w:val="28"/>
        </w:rPr>
      </w:pPr>
    </w:p>
    <w:p w:rsidR="0019065B" w:rsidRDefault="0019065B" w:rsidP="005E38A4">
      <w:pPr>
        <w:spacing w:line="240" w:lineRule="auto"/>
      </w:pPr>
    </w:p>
    <w:sectPr w:rsidR="0019065B" w:rsidSect="00EE50ED">
      <w:footerReference w:type="default" r:id="rId11"/>
      <w:headerReference w:type="first" r:id="rId12"/>
      <w:pgSz w:w="11906" w:h="16838"/>
      <w:pgMar w:top="851" w:right="567" w:bottom="851" w:left="1418" w:header="680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E5" w:rsidRDefault="007A33E5" w:rsidP="00863B05">
      <w:pPr>
        <w:spacing w:after="0" w:line="240" w:lineRule="auto"/>
      </w:pPr>
      <w:r>
        <w:separator/>
      </w:r>
    </w:p>
  </w:endnote>
  <w:endnote w:type="continuationSeparator" w:id="0">
    <w:p w:rsidR="007A33E5" w:rsidRDefault="007A33E5" w:rsidP="0086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00799"/>
      <w:docPartObj>
        <w:docPartGallery w:val="Page Numbers (Bottom of Page)"/>
        <w:docPartUnique/>
      </w:docPartObj>
    </w:sdtPr>
    <w:sdtEndPr/>
    <w:sdtContent>
      <w:p w:rsidR="00DA725A" w:rsidRDefault="00DA72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AEF">
          <w:rPr>
            <w:noProof/>
          </w:rPr>
          <w:t>3</w:t>
        </w:r>
        <w:r>
          <w:fldChar w:fldCharType="end"/>
        </w:r>
      </w:p>
    </w:sdtContent>
  </w:sdt>
  <w:p w:rsidR="00DA725A" w:rsidRDefault="00DA72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E5" w:rsidRDefault="007A33E5" w:rsidP="00863B05">
      <w:pPr>
        <w:spacing w:after="0" w:line="240" w:lineRule="auto"/>
      </w:pPr>
      <w:r>
        <w:separator/>
      </w:r>
    </w:p>
  </w:footnote>
  <w:footnote w:type="continuationSeparator" w:id="0">
    <w:p w:rsidR="007A33E5" w:rsidRDefault="007A33E5" w:rsidP="0086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5" w:rsidRDefault="00B50F02" w:rsidP="00B50F02">
    <w:pPr>
      <w:pStyle w:val="a8"/>
      <w:tabs>
        <w:tab w:val="clear" w:pos="4677"/>
        <w:tab w:val="clear" w:pos="9355"/>
        <w:tab w:val="left" w:pos="40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4EB"/>
    <w:multiLevelType w:val="hybridMultilevel"/>
    <w:tmpl w:val="FFF27194"/>
    <w:lvl w:ilvl="0" w:tplc="1174DE7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341E8E"/>
    <w:multiLevelType w:val="hybridMultilevel"/>
    <w:tmpl w:val="EBBE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03F22"/>
    <w:multiLevelType w:val="hybridMultilevel"/>
    <w:tmpl w:val="71D448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937459"/>
    <w:multiLevelType w:val="multilevel"/>
    <w:tmpl w:val="98323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D26"/>
    <w:rsid w:val="0000170A"/>
    <w:rsid w:val="00003E09"/>
    <w:rsid w:val="000100A6"/>
    <w:rsid w:val="0001662E"/>
    <w:rsid w:val="000327BC"/>
    <w:rsid w:val="00044893"/>
    <w:rsid w:val="0004701C"/>
    <w:rsid w:val="00074B23"/>
    <w:rsid w:val="00094E2D"/>
    <w:rsid w:val="000A30ED"/>
    <w:rsid w:val="000A7103"/>
    <w:rsid w:val="000B4430"/>
    <w:rsid w:val="000C713E"/>
    <w:rsid w:val="000F37EC"/>
    <w:rsid w:val="000F6A02"/>
    <w:rsid w:val="000F7844"/>
    <w:rsid w:val="00136B58"/>
    <w:rsid w:val="00165CDA"/>
    <w:rsid w:val="0019065B"/>
    <w:rsid w:val="001A58F8"/>
    <w:rsid w:val="001A5D89"/>
    <w:rsid w:val="001B62EC"/>
    <w:rsid w:val="001C42B4"/>
    <w:rsid w:val="001C77C5"/>
    <w:rsid w:val="001F7712"/>
    <w:rsid w:val="002230F6"/>
    <w:rsid w:val="0023100F"/>
    <w:rsid w:val="002409EF"/>
    <w:rsid w:val="00243D8B"/>
    <w:rsid w:val="00246DFF"/>
    <w:rsid w:val="00255380"/>
    <w:rsid w:val="002574E1"/>
    <w:rsid w:val="00263ECC"/>
    <w:rsid w:val="002650AB"/>
    <w:rsid w:val="002712AD"/>
    <w:rsid w:val="002857DD"/>
    <w:rsid w:val="00294321"/>
    <w:rsid w:val="002C01D1"/>
    <w:rsid w:val="002D03BD"/>
    <w:rsid w:val="002E331B"/>
    <w:rsid w:val="002F25DF"/>
    <w:rsid w:val="002F7CCE"/>
    <w:rsid w:val="00303220"/>
    <w:rsid w:val="00303261"/>
    <w:rsid w:val="003059CC"/>
    <w:rsid w:val="0030755E"/>
    <w:rsid w:val="00317738"/>
    <w:rsid w:val="0034509E"/>
    <w:rsid w:val="00347506"/>
    <w:rsid w:val="00357DA6"/>
    <w:rsid w:val="00370B9D"/>
    <w:rsid w:val="0038272F"/>
    <w:rsid w:val="00383461"/>
    <w:rsid w:val="003A06DC"/>
    <w:rsid w:val="003A735F"/>
    <w:rsid w:val="003B0AF1"/>
    <w:rsid w:val="003B4CA9"/>
    <w:rsid w:val="003C175F"/>
    <w:rsid w:val="003C7A21"/>
    <w:rsid w:val="003E2AF0"/>
    <w:rsid w:val="003F54EA"/>
    <w:rsid w:val="003F61D3"/>
    <w:rsid w:val="00412857"/>
    <w:rsid w:val="00413089"/>
    <w:rsid w:val="00436FE3"/>
    <w:rsid w:val="004451DD"/>
    <w:rsid w:val="004452F1"/>
    <w:rsid w:val="0045502A"/>
    <w:rsid w:val="004733DC"/>
    <w:rsid w:val="00490761"/>
    <w:rsid w:val="00491D77"/>
    <w:rsid w:val="004E591E"/>
    <w:rsid w:val="004F7D5F"/>
    <w:rsid w:val="00503163"/>
    <w:rsid w:val="00516F5D"/>
    <w:rsid w:val="005235FD"/>
    <w:rsid w:val="0053148E"/>
    <w:rsid w:val="0053320A"/>
    <w:rsid w:val="00543DDB"/>
    <w:rsid w:val="0059033F"/>
    <w:rsid w:val="005A1D25"/>
    <w:rsid w:val="005B5990"/>
    <w:rsid w:val="005C0301"/>
    <w:rsid w:val="005C2B08"/>
    <w:rsid w:val="005E1710"/>
    <w:rsid w:val="005E38A4"/>
    <w:rsid w:val="005E4E15"/>
    <w:rsid w:val="005F4110"/>
    <w:rsid w:val="00611A0A"/>
    <w:rsid w:val="00623429"/>
    <w:rsid w:val="00637E41"/>
    <w:rsid w:val="00643D4E"/>
    <w:rsid w:val="00651762"/>
    <w:rsid w:val="00662A9F"/>
    <w:rsid w:val="0066400B"/>
    <w:rsid w:val="00674EC8"/>
    <w:rsid w:val="0068032F"/>
    <w:rsid w:val="00683726"/>
    <w:rsid w:val="006977B6"/>
    <w:rsid w:val="006A3D94"/>
    <w:rsid w:val="006B4B3C"/>
    <w:rsid w:val="006B5353"/>
    <w:rsid w:val="006C4B8E"/>
    <w:rsid w:val="006D06D9"/>
    <w:rsid w:val="006D119C"/>
    <w:rsid w:val="006D3716"/>
    <w:rsid w:val="006F11E2"/>
    <w:rsid w:val="00715E66"/>
    <w:rsid w:val="00723167"/>
    <w:rsid w:val="00727AE5"/>
    <w:rsid w:val="0073702B"/>
    <w:rsid w:val="00744CEB"/>
    <w:rsid w:val="007557D0"/>
    <w:rsid w:val="00755E4D"/>
    <w:rsid w:val="007624AB"/>
    <w:rsid w:val="00763946"/>
    <w:rsid w:val="00767183"/>
    <w:rsid w:val="00784083"/>
    <w:rsid w:val="00794AA2"/>
    <w:rsid w:val="007A33E5"/>
    <w:rsid w:val="007B288A"/>
    <w:rsid w:val="007E3CF0"/>
    <w:rsid w:val="007E6AEF"/>
    <w:rsid w:val="007F0E54"/>
    <w:rsid w:val="007F135D"/>
    <w:rsid w:val="007F77DB"/>
    <w:rsid w:val="00803017"/>
    <w:rsid w:val="00813339"/>
    <w:rsid w:val="00814979"/>
    <w:rsid w:val="0082067F"/>
    <w:rsid w:val="008252B3"/>
    <w:rsid w:val="00842E24"/>
    <w:rsid w:val="00863B05"/>
    <w:rsid w:val="00866569"/>
    <w:rsid w:val="008A4911"/>
    <w:rsid w:val="008B2A99"/>
    <w:rsid w:val="008C1C52"/>
    <w:rsid w:val="008C1C9A"/>
    <w:rsid w:val="008C5E20"/>
    <w:rsid w:val="008D5ABB"/>
    <w:rsid w:val="008E0632"/>
    <w:rsid w:val="008E4843"/>
    <w:rsid w:val="00923655"/>
    <w:rsid w:val="0092601E"/>
    <w:rsid w:val="00933ED2"/>
    <w:rsid w:val="009367C3"/>
    <w:rsid w:val="00942AF6"/>
    <w:rsid w:val="00945451"/>
    <w:rsid w:val="0098120C"/>
    <w:rsid w:val="009831A9"/>
    <w:rsid w:val="009870E6"/>
    <w:rsid w:val="009944B6"/>
    <w:rsid w:val="009965DF"/>
    <w:rsid w:val="009A05C4"/>
    <w:rsid w:val="009C09F2"/>
    <w:rsid w:val="009D422C"/>
    <w:rsid w:val="009D7F4E"/>
    <w:rsid w:val="009E6A50"/>
    <w:rsid w:val="009F37AF"/>
    <w:rsid w:val="009F3FFB"/>
    <w:rsid w:val="00A05C6D"/>
    <w:rsid w:val="00A2632B"/>
    <w:rsid w:val="00A3163D"/>
    <w:rsid w:val="00A3411D"/>
    <w:rsid w:val="00A37617"/>
    <w:rsid w:val="00A45E44"/>
    <w:rsid w:val="00A53D12"/>
    <w:rsid w:val="00A92D41"/>
    <w:rsid w:val="00A93A21"/>
    <w:rsid w:val="00AA2C03"/>
    <w:rsid w:val="00AA5CF1"/>
    <w:rsid w:val="00AA7393"/>
    <w:rsid w:val="00AB4384"/>
    <w:rsid w:val="00AC2B86"/>
    <w:rsid w:val="00B0325D"/>
    <w:rsid w:val="00B17B02"/>
    <w:rsid w:val="00B2712E"/>
    <w:rsid w:val="00B50F02"/>
    <w:rsid w:val="00B61066"/>
    <w:rsid w:val="00B8430F"/>
    <w:rsid w:val="00B91A61"/>
    <w:rsid w:val="00BB120E"/>
    <w:rsid w:val="00BC1C3B"/>
    <w:rsid w:val="00BC2754"/>
    <w:rsid w:val="00BC3AF9"/>
    <w:rsid w:val="00BD2032"/>
    <w:rsid w:val="00BE3CAC"/>
    <w:rsid w:val="00BE5788"/>
    <w:rsid w:val="00BE6D1A"/>
    <w:rsid w:val="00BF03DA"/>
    <w:rsid w:val="00BF2F19"/>
    <w:rsid w:val="00C064E2"/>
    <w:rsid w:val="00C13481"/>
    <w:rsid w:val="00C21764"/>
    <w:rsid w:val="00C27135"/>
    <w:rsid w:val="00C30DBE"/>
    <w:rsid w:val="00C331B8"/>
    <w:rsid w:val="00C464C6"/>
    <w:rsid w:val="00C64965"/>
    <w:rsid w:val="00C72163"/>
    <w:rsid w:val="00C74EF7"/>
    <w:rsid w:val="00C82326"/>
    <w:rsid w:val="00CA008E"/>
    <w:rsid w:val="00CA1570"/>
    <w:rsid w:val="00CA2DFC"/>
    <w:rsid w:val="00CB10B4"/>
    <w:rsid w:val="00CD01FB"/>
    <w:rsid w:val="00CD6EEC"/>
    <w:rsid w:val="00CD6F0C"/>
    <w:rsid w:val="00CD705B"/>
    <w:rsid w:val="00CE073A"/>
    <w:rsid w:val="00CE7E4F"/>
    <w:rsid w:val="00CF5236"/>
    <w:rsid w:val="00D437AE"/>
    <w:rsid w:val="00D52BD0"/>
    <w:rsid w:val="00D73833"/>
    <w:rsid w:val="00D76CF7"/>
    <w:rsid w:val="00D80459"/>
    <w:rsid w:val="00D849A0"/>
    <w:rsid w:val="00DA725A"/>
    <w:rsid w:val="00DC175E"/>
    <w:rsid w:val="00DD190E"/>
    <w:rsid w:val="00DD7D26"/>
    <w:rsid w:val="00DE528E"/>
    <w:rsid w:val="00DE5866"/>
    <w:rsid w:val="00DF51A4"/>
    <w:rsid w:val="00E35E18"/>
    <w:rsid w:val="00E62162"/>
    <w:rsid w:val="00E91819"/>
    <w:rsid w:val="00E95EBF"/>
    <w:rsid w:val="00EB10B5"/>
    <w:rsid w:val="00EB3A3E"/>
    <w:rsid w:val="00EC0B02"/>
    <w:rsid w:val="00EC6A64"/>
    <w:rsid w:val="00ED0458"/>
    <w:rsid w:val="00ED4332"/>
    <w:rsid w:val="00EE50ED"/>
    <w:rsid w:val="00EF5186"/>
    <w:rsid w:val="00EF658A"/>
    <w:rsid w:val="00F413E0"/>
    <w:rsid w:val="00F45DE2"/>
    <w:rsid w:val="00F54B79"/>
    <w:rsid w:val="00F70422"/>
    <w:rsid w:val="00F758E9"/>
    <w:rsid w:val="00F83C50"/>
    <w:rsid w:val="00FA3A6A"/>
    <w:rsid w:val="00FA4A99"/>
    <w:rsid w:val="00FC3EC2"/>
    <w:rsid w:val="00FC50E1"/>
    <w:rsid w:val="00FD7955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6D"/>
  </w:style>
  <w:style w:type="paragraph" w:styleId="5">
    <w:name w:val="heading 5"/>
    <w:basedOn w:val="a"/>
    <w:next w:val="a"/>
    <w:link w:val="50"/>
    <w:qFormat/>
    <w:rsid w:val="001906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7D2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63B0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B0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B0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7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12AD"/>
  </w:style>
  <w:style w:type="paragraph" w:styleId="aa">
    <w:name w:val="footer"/>
    <w:basedOn w:val="a"/>
    <w:link w:val="ab"/>
    <w:uiPriority w:val="99"/>
    <w:unhideWhenUsed/>
    <w:rsid w:val="0027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12AD"/>
  </w:style>
  <w:style w:type="character" w:customStyle="1" w:styleId="50">
    <w:name w:val="Заголовок 5 Знак"/>
    <w:basedOn w:val="a0"/>
    <w:link w:val="5"/>
    <w:rsid w:val="0019065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1906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906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D43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4332"/>
  </w:style>
  <w:style w:type="paragraph" w:styleId="3">
    <w:name w:val="Body Text Indent 3"/>
    <w:basedOn w:val="a"/>
    <w:link w:val="30"/>
    <w:uiPriority w:val="99"/>
    <w:semiHidden/>
    <w:unhideWhenUsed/>
    <w:rsid w:val="00ED4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4332"/>
    <w:rPr>
      <w:sz w:val="16"/>
      <w:szCs w:val="16"/>
    </w:rPr>
  </w:style>
  <w:style w:type="paragraph" w:customStyle="1" w:styleId="ConsPlusNormal">
    <w:name w:val="ConsPlusNormal"/>
    <w:rsid w:val="00D52B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7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F7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6345D4FCAA6A0AE75F9367EE434CF6EED34210055D96EAC9DA1843DC9007228B0AB16D9FAA9E9C8979F4B43Ck1a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6345D4FCAA6A0AE75F9367EE434CF6EFD54216095996EAC9DA1843DC900722990AE9619EAC809D8E6CA2E5794E35B309A19FCD856C7510k2a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31D4-3A50-4D74-BF40-F35A4612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6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karlinskaya</dc:creator>
  <cp:lastModifiedBy>User</cp:lastModifiedBy>
  <cp:revision>104</cp:revision>
  <cp:lastPrinted>2019-05-29T01:27:00Z</cp:lastPrinted>
  <dcterms:created xsi:type="dcterms:W3CDTF">2018-01-17T05:40:00Z</dcterms:created>
  <dcterms:modified xsi:type="dcterms:W3CDTF">2019-05-29T01:31:00Z</dcterms:modified>
</cp:coreProperties>
</file>