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2" w:rsidRPr="00735CC3" w:rsidRDefault="00F73572" w:rsidP="00735CC3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Информация</w:t>
      </w:r>
    </w:p>
    <w:p w:rsidR="006D61C7" w:rsidRPr="00735CC3" w:rsidRDefault="00F73572" w:rsidP="00735CC3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735CC3" w:rsidRPr="00735CC3">
        <w:rPr>
          <w:rFonts w:ascii="Times New Roman" w:hAnsi="Times New Roman"/>
          <w:sz w:val="24"/>
        </w:rPr>
        <w:t>июне</w:t>
      </w:r>
      <w:r w:rsidR="006D61C7" w:rsidRPr="00735CC3">
        <w:rPr>
          <w:rFonts w:ascii="Times New Roman" w:hAnsi="Times New Roman"/>
          <w:sz w:val="24"/>
        </w:rPr>
        <w:t xml:space="preserve"> 2021</w:t>
      </w:r>
      <w:r w:rsidRPr="00735CC3">
        <w:rPr>
          <w:rFonts w:ascii="Times New Roman" w:hAnsi="Times New Roman"/>
          <w:sz w:val="24"/>
        </w:rPr>
        <w:t xml:space="preserve"> года.</w:t>
      </w:r>
    </w:p>
    <w:p w:rsidR="00735CC3" w:rsidRPr="00735CC3" w:rsidRDefault="00735CC3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D61C7" w:rsidRPr="00735CC3" w:rsidRDefault="00F7357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</w:t>
      </w:r>
      <w:r w:rsidR="00AB2BAC" w:rsidRPr="00735CC3">
        <w:rPr>
          <w:rFonts w:ascii="Times New Roman" w:hAnsi="Times New Roman"/>
          <w:sz w:val="24"/>
        </w:rPr>
        <w:t xml:space="preserve">ти подготовлено и направлено  </w:t>
      </w:r>
      <w:r w:rsidR="006D61C7" w:rsidRPr="00735CC3">
        <w:rPr>
          <w:rFonts w:ascii="Times New Roman" w:hAnsi="Times New Roman"/>
          <w:sz w:val="24"/>
        </w:rPr>
        <w:t xml:space="preserve">01.06.2021 </w:t>
      </w:r>
      <w:r w:rsidRPr="00735CC3">
        <w:rPr>
          <w:rFonts w:ascii="Times New Roman" w:hAnsi="Times New Roman"/>
          <w:sz w:val="24"/>
        </w:rPr>
        <w:t xml:space="preserve"> года в Законодательное Собрание Амурской области заключение на проект закона Амурской области</w:t>
      </w:r>
      <w:r w:rsidR="00266EC4" w:rsidRPr="00735CC3">
        <w:rPr>
          <w:rFonts w:ascii="Times New Roman" w:hAnsi="Times New Roman"/>
          <w:sz w:val="24"/>
        </w:rPr>
        <w:t xml:space="preserve"> </w:t>
      </w:r>
      <w:r w:rsidRPr="00735CC3">
        <w:rPr>
          <w:rFonts w:ascii="Times New Roman" w:hAnsi="Times New Roman"/>
          <w:sz w:val="24"/>
        </w:rPr>
        <w:t xml:space="preserve"> «</w:t>
      </w:r>
      <w:r w:rsidR="006D61C7" w:rsidRPr="00735CC3">
        <w:rPr>
          <w:rFonts w:ascii="Times New Roman" w:hAnsi="Times New Roman"/>
          <w:sz w:val="24"/>
        </w:rPr>
        <w:t>Об исполнении бюджета Территориального фонда обязательного медицинского страхования Амурской области за 2020год». Контрольно-счетная палата считает возможным принятие проекта закона Амурской области «Об исполнении бюджета Территориального фонда обязательного медицинского страхования Амурской области за 2020 год» в первом чтении.</w:t>
      </w:r>
    </w:p>
    <w:p w:rsidR="006D61C7" w:rsidRPr="00735CC3" w:rsidRDefault="006D61C7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07.06.2021  года в Законодательное Собрание Амурской области заключение на проект закона Амурской области  «О внесении изменений в Закон Амурской области «О социальной поддержке граждан отдельных категорий». Контрольно-счетная палата Амурской области считает возможным принятие  проекта закона Амурской области «О внесении изменений</w:t>
      </w:r>
      <w:bookmarkStart w:id="0" w:name="_GoBack"/>
      <w:bookmarkEnd w:id="0"/>
      <w:r w:rsidRPr="00735CC3">
        <w:rPr>
          <w:rFonts w:ascii="Times New Roman" w:hAnsi="Times New Roman"/>
          <w:sz w:val="24"/>
        </w:rPr>
        <w:t xml:space="preserve"> в Закон Амурской области </w:t>
      </w:r>
      <w:r w:rsidRPr="00735CC3">
        <w:rPr>
          <w:rFonts w:ascii="Times New Roman" w:hAnsi="Times New Roman"/>
          <w:sz w:val="24"/>
        </w:rPr>
        <w:br/>
        <w:t xml:space="preserve">«О социальной поддержке граждан отдельных категорий» в первом чтении и предлагает до рассмотрения законопроекта представить обоснование установления ежемесячной социальной выплаты в размере 850 рублей.  </w:t>
      </w:r>
    </w:p>
    <w:p w:rsidR="006D61C7" w:rsidRPr="00735CC3" w:rsidRDefault="006D61C7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07.06.2021  года в Законодательное Собрание Амурской области заключение на проект закона Амурской области  «О внесении изменений в Закон Амурской области «О бюджете Территориального фонда обязательного медицинского страхования Амурской области на 2021 год и плановый период 2022 и 2023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2021 год и плановый период 2022 и 2023 годов» в первом чтении.</w:t>
      </w:r>
    </w:p>
    <w:p w:rsidR="006D61C7" w:rsidRPr="00735CC3" w:rsidRDefault="006D61C7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07.06.2021  года в Законодательное Собрание Амурской области заключение на проект закона Амурской области  «О внесении изменений в Закон Амурской области «О почетном знаке «Материнская слава».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 почетном знаке «Материнская слава».</w:t>
      </w:r>
    </w:p>
    <w:p w:rsidR="006D61C7" w:rsidRPr="00735CC3" w:rsidRDefault="006D61C7" w:rsidP="00735C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17.06.2021 года в Законодательное Собрание Амурской области и Правительству Амурской области заключение на проект закона Амурской области «об исполнении областного бюджета за 2020 год». </w:t>
      </w:r>
    </w:p>
    <w:p w:rsidR="00811EC2" w:rsidRPr="00735CC3" w:rsidRDefault="00266EC4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</w:t>
      </w:r>
      <w:r w:rsidR="00AB2BAC" w:rsidRPr="00735CC3">
        <w:rPr>
          <w:rFonts w:ascii="Times New Roman" w:hAnsi="Times New Roman"/>
          <w:sz w:val="24"/>
        </w:rPr>
        <w:t xml:space="preserve">ти </w:t>
      </w:r>
      <w:r w:rsidR="00811EC2" w:rsidRPr="00735CC3">
        <w:rPr>
          <w:rFonts w:ascii="Times New Roman" w:hAnsi="Times New Roman"/>
          <w:sz w:val="24"/>
        </w:rPr>
        <w:t>подготовлено и направлено  15.06.2021</w:t>
      </w:r>
      <w:r w:rsidRPr="00735CC3">
        <w:rPr>
          <w:rFonts w:ascii="Times New Roman" w:hAnsi="Times New Roman"/>
          <w:sz w:val="24"/>
        </w:rPr>
        <w:t xml:space="preserve"> года в Законодательное Собрание Амурской области</w:t>
      </w:r>
      <w:r w:rsidR="00555290" w:rsidRPr="00735CC3">
        <w:rPr>
          <w:rFonts w:ascii="Times New Roman" w:hAnsi="Times New Roman"/>
          <w:sz w:val="24"/>
        </w:rPr>
        <w:t xml:space="preserve"> </w:t>
      </w:r>
      <w:r w:rsidRPr="00735CC3">
        <w:rPr>
          <w:rFonts w:ascii="Times New Roman" w:hAnsi="Times New Roman"/>
          <w:sz w:val="24"/>
        </w:rPr>
        <w:t xml:space="preserve">заключение на </w:t>
      </w:r>
      <w:r w:rsidR="00811EC2" w:rsidRPr="00735CC3">
        <w:rPr>
          <w:rFonts w:ascii="Times New Roman" w:hAnsi="Times New Roman"/>
          <w:sz w:val="24"/>
        </w:rPr>
        <w:t>проект закона Амурской области «Об уменьшении минимального предельного срока владения объектом недвижимости имущества в целях освобождения от налогообложения налогов на доходы физических лиц доходов от продажи объектов недвижимого имущества на территории Амурской области»</w:t>
      </w:r>
      <w:r w:rsidR="00555290" w:rsidRPr="00735CC3">
        <w:rPr>
          <w:rFonts w:ascii="Times New Roman" w:hAnsi="Times New Roman"/>
          <w:sz w:val="24"/>
        </w:rPr>
        <w:t xml:space="preserve">. </w:t>
      </w:r>
      <w:r w:rsidR="00811EC2" w:rsidRPr="00735CC3">
        <w:rPr>
          <w:rFonts w:ascii="Times New Roman" w:hAnsi="Times New Roman"/>
          <w:sz w:val="24"/>
        </w:rPr>
        <w:t xml:space="preserve">Контрольно-счетная палата Амурской области считает возможным принятие  проекта закона Амурской области «Об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Амурской области» в первом чтении.  </w:t>
      </w:r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15.06.2021 года в Законодательное Собрание Амурской области заключение на проект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</w:t>
      </w:r>
      <w:r w:rsidRPr="00735CC3">
        <w:rPr>
          <w:rFonts w:ascii="Times New Roman" w:hAnsi="Times New Roman"/>
          <w:sz w:val="24"/>
        </w:rPr>
        <w:lastRenderedPageBreak/>
        <w:t>попечения родителей». Контрольно-счетная палата области считает возможным рассмотрение законопроекта в первом чтении, при условии устранения ко второму чтению замечаний, изложенных в заключени</w:t>
      </w:r>
      <w:proofErr w:type="gramStart"/>
      <w:r w:rsidRPr="00735CC3">
        <w:rPr>
          <w:rFonts w:ascii="Times New Roman" w:hAnsi="Times New Roman"/>
          <w:sz w:val="24"/>
        </w:rPr>
        <w:t>и</w:t>
      </w:r>
      <w:proofErr w:type="gramEnd"/>
      <w:r w:rsidRPr="00735CC3">
        <w:rPr>
          <w:rFonts w:ascii="Times New Roman" w:hAnsi="Times New Roman"/>
          <w:sz w:val="24"/>
        </w:rPr>
        <w:t xml:space="preserve">, и уточнения финансово-экономического обоснования. </w:t>
      </w:r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15.06.2021 года в Законодательное Собрание Амурской области заключение на проект закона Амурской области «О наградах и иных формах поощрения в Амурской области». Контрольно-счетная палата области считает возможным принятие проекта закона Амурской области «О наградах и иных формах поощрения в Амурской области» в первом чтении. </w:t>
      </w:r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15.06.2021 года в Законодательное Собрание Амурской области заключение</w:t>
      </w:r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на проект закона Амурской области «О профессиональных почетных званиях Амурской области». </w:t>
      </w:r>
      <w:proofErr w:type="gramStart"/>
      <w:r w:rsidRPr="00735CC3">
        <w:rPr>
          <w:rFonts w:ascii="Times New Roman" w:eastAsiaTheme="minorHAnsi" w:hAnsi="Times New Roman"/>
          <w:sz w:val="24"/>
        </w:rPr>
        <w:t xml:space="preserve">Контрольно-счетная палата Амурской области предлагает при подготовке проекта </w:t>
      </w:r>
      <w:r w:rsidRPr="00735CC3">
        <w:rPr>
          <w:rFonts w:ascii="Times New Roman" w:hAnsi="Times New Roman"/>
          <w:sz w:val="24"/>
        </w:rPr>
        <w:t xml:space="preserve">закона Амурской области «О профессиональных почетных званиях Амурской области» к рассмотрению </w:t>
      </w:r>
      <w:r w:rsidRPr="00735CC3">
        <w:rPr>
          <w:rFonts w:ascii="Times New Roman" w:eastAsiaTheme="minorHAnsi" w:hAnsi="Times New Roman"/>
          <w:sz w:val="24"/>
        </w:rPr>
        <w:t>представить расчет дополнительных</w:t>
      </w:r>
      <w:r w:rsidRPr="00735CC3">
        <w:rPr>
          <w:rFonts w:ascii="Times New Roman" w:hAnsi="Times New Roman"/>
          <w:sz w:val="24"/>
        </w:rPr>
        <w:t xml:space="preserve"> финансовых затрат областного бюджета, необходимых на 2021 год, а также</w:t>
      </w:r>
      <w:r w:rsidRPr="00735CC3">
        <w:rPr>
          <w:rFonts w:ascii="Times New Roman" w:eastAsiaTheme="minorHAnsi" w:hAnsi="Times New Roman"/>
          <w:sz w:val="24"/>
        </w:rPr>
        <w:t xml:space="preserve"> </w:t>
      </w:r>
      <w:r w:rsidRPr="00735CC3">
        <w:rPr>
          <w:rFonts w:ascii="Times New Roman" w:hAnsi="Times New Roman"/>
          <w:sz w:val="24"/>
        </w:rPr>
        <w:t xml:space="preserve">в соответствии с положениями </w:t>
      </w:r>
      <w:hyperlink r:id="rId5" w:history="1">
        <w:r w:rsidRPr="00735CC3">
          <w:rPr>
            <w:rStyle w:val="a7"/>
            <w:rFonts w:ascii="Times New Roman" w:hAnsi="Times New Roman"/>
            <w:sz w:val="24"/>
          </w:rPr>
          <w:t>статьи 83</w:t>
        </w:r>
      </w:hyperlink>
      <w:r w:rsidRPr="00735CC3">
        <w:rPr>
          <w:rFonts w:ascii="Times New Roman" w:hAnsi="Times New Roman"/>
          <w:sz w:val="24"/>
        </w:rPr>
        <w:t xml:space="preserve"> Бюджетного кодекса Российской Федерации определить источники, за счет которых будут предусмотрены дополнительные расходы областного бюджета на реализацию законопроекта в 2021 году.  </w:t>
      </w:r>
      <w:proofErr w:type="gramEnd"/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16.06.2021 года в Законодательное Собрание Амурской области заключение на проект закона Амурской области «О внесении изменений в статью 1 Закона Амурской области «О звании «Ветеран труда Амурской области». Контрольно-счетная палата Амурской области считает возможным принятие  проекта закона Амурской области «О внесении изменений в статью 1 Закона Амурской области «О звании «Ветеран труда Амурской области» в первом чтении.  </w:t>
      </w:r>
    </w:p>
    <w:p w:rsidR="00811EC2" w:rsidRPr="00735CC3" w:rsidRDefault="00811EC2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 Контрольно-счетной палатой Амурской области подготовлено и направлено  16.06.2021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2021 год и плановый период 2022 и 2023 годов» в первом чтении.</w:t>
      </w:r>
    </w:p>
    <w:p w:rsidR="00735CC3" w:rsidRPr="00735CC3" w:rsidRDefault="00735CC3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16.06.2021 года в Законодательное Собрание Амурской области заключение на проект закона Амурской области «О внесении изменения в Закон Амурской области «О порядке формирования и деятельности административных комиссий в Амурской области». Контрольно-счетная палата области считает возможным принятие проекта закона Амурской области «О внесении изменения в Закон Амурской области «О порядке формирования и деятельности административных комиссий в Амурской области» в первом чтении с учетом изложенного замечания.</w:t>
      </w:r>
    </w:p>
    <w:p w:rsidR="00735CC3" w:rsidRPr="00735CC3" w:rsidRDefault="00735CC3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22.06.2021 года в Законодательное Собрание Амурской области заключение на проект закона Амурской области 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родителей». Контрольно-счетная палата области считает возможным принятие проекта закона Амурской области «О внесении изменений в Закон Амурской области «О дополнительных гарантиях по социальной поддержке детей-сирот и детей, оставшихся без попечения родителей» в первом чтении.</w:t>
      </w:r>
    </w:p>
    <w:p w:rsidR="00735CC3" w:rsidRPr="00735CC3" w:rsidRDefault="00735CC3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23.06.2021 года в Законодательное Собрание Амурской области заключение на поправки к </w:t>
      </w:r>
      <w:r w:rsidRPr="00735CC3">
        <w:rPr>
          <w:rFonts w:ascii="Times New Roman" w:hAnsi="Times New Roman"/>
          <w:sz w:val="24"/>
        </w:rPr>
        <w:lastRenderedPageBreak/>
        <w:t>проекту закона Амурской области «О внесении изменений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</w:p>
    <w:p w:rsidR="00735CC3" w:rsidRPr="00735CC3" w:rsidRDefault="00735CC3" w:rsidP="00735C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5CC3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23.06.2021 года в Законодательное Собрание Амурской области заключение на проект закона Амурской области «О внесении изменений в статью 2 Закона Амурской области «О поддержке теплоснабжающих организаций на территории Амурской области».  Контрольно-счетная палата области считает возможным принятие  проекта закона Амурской области «О внесении изменений в статью 2 Закона Амурской области «О поддержке теплоснабжающих организаций на территории Амурской области» в первом чтении.</w:t>
      </w:r>
    </w:p>
    <w:p w:rsidR="00735CC3" w:rsidRPr="00735CC3" w:rsidRDefault="00735CC3" w:rsidP="00735CC3">
      <w:pPr>
        <w:jc w:val="center"/>
        <w:rPr>
          <w:sz w:val="24"/>
          <w:szCs w:val="24"/>
        </w:rPr>
      </w:pPr>
    </w:p>
    <w:p w:rsidR="00735CC3" w:rsidRDefault="00735CC3" w:rsidP="00735CC3">
      <w:pPr>
        <w:jc w:val="center"/>
        <w:rPr>
          <w:b/>
        </w:rPr>
      </w:pPr>
    </w:p>
    <w:p w:rsidR="00735CC3" w:rsidRPr="00C75099" w:rsidRDefault="00735CC3" w:rsidP="00735CC3">
      <w:pPr>
        <w:jc w:val="center"/>
        <w:rPr>
          <w:b/>
        </w:rPr>
      </w:pPr>
    </w:p>
    <w:p w:rsidR="00F73572" w:rsidRPr="00F73572" w:rsidRDefault="00F73572" w:rsidP="00735CC3">
      <w:pPr>
        <w:spacing w:after="0" w:line="240" w:lineRule="auto"/>
        <w:rPr>
          <w:b/>
          <w:sz w:val="23"/>
          <w:szCs w:val="23"/>
        </w:rPr>
      </w:pPr>
    </w:p>
    <w:sectPr w:rsidR="00F73572" w:rsidRPr="00F7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36917"/>
    <w:rsid w:val="00092C28"/>
    <w:rsid w:val="00123EDD"/>
    <w:rsid w:val="00266EC4"/>
    <w:rsid w:val="0048402D"/>
    <w:rsid w:val="00513332"/>
    <w:rsid w:val="00555290"/>
    <w:rsid w:val="00644557"/>
    <w:rsid w:val="006D61C7"/>
    <w:rsid w:val="00735CC3"/>
    <w:rsid w:val="00811EC2"/>
    <w:rsid w:val="008A220B"/>
    <w:rsid w:val="00AB2BAC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F41D3378C9D8D35C212CEDA20C781E6D336C4961EC9E31161A37A23C302DC74C7EB2F77DD5A284F7BA1998511E17EF706D00FFC861tFP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2021-06-30T06:27:00Z</cp:lastPrinted>
  <dcterms:created xsi:type="dcterms:W3CDTF">2020-03-26T01:54:00Z</dcterms:created>
  <dcterms:modified xsi:type="dcterms:W3CDTF">2021-06-30T06:27:00Z</dcterms:modified>
</cp:coreProperties>
</file>