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74" w:rsidRPr="00CE4474" w:rsidRDefault="00CE4474" w:rsidP="00CE4474">
      <w:pPr>
        <w:ind w:firstLine="708"/>
        <w:jc w:val="both"/>
        <w:rPr>
          <w:sz w:val="24"/>
          <w:szCs w:val="24"/>
        </w:rPr>
      </w:pPr>
      <w:proofErr w:type="gramStart"/>
      <w:r w:rsidRPr="00772996">
        <w:rPr>
          <w:i/>
          <w:sz w:val="24"/>
          <w:szCs w:val="24"/>
        </w:rPr>
        <w:t xml:space="preserve">Информация о  принятых мерах по результатам представления, направленного  по итогам контрольного мероприятия </w:t>
      </w:r>
      <w:r w:rsidRPr="00CE4474">
        <w:rPr>
          <w:sz w:val="24"/>
          <w:szCs w:val="24"/>
        </w:rPr>
        <w:t xml:space="preserve">«Проверка целевого и эффективного использования средств, выделенных в 2021 году на </w:t>
      </w:r>
      <w:proofErr w:type="spellStart"/>
      <w:r w:rsidRPr="00CE4474">
        <w:rPr>
          <w:sz w:val="24"/>
          <w:szCs w:val="24"/>
        </w:rPr>
        <w:t>софинансирование</w:t>
      </w:r>
      <w:proofErr w:type="spellEnd"/>
      <w:r w:rsidRPr="00CE4474">
        <w:rPr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образования</w:t>
      </w:r>
      <w:proofErr w:type="gramEnd"/>
      <w:r w:rsidRPr="00CE4474">
        <w:rPr>
          <w:sz w:val="24"/>
          <w:szCs w:val="24"/>
        </w:rPr>
        <w:t xml:space="preserve"> Белогорский муниципальный округ</w:t>
      </w:r>
      <w:r w:rsidRPr="00CE4474">
        <w:rPr>
          <w:sz w:val="24"/>
        </w:rPr>
        <w:t>»</w:t>
      </w:r>
      <w:r w:rsidR="00F15680">
        <w:rPr>
          <w:sz w:val="24"/>
        </w:rPr>
        <w:t>.</w:t>
      </w:r>
    </w:p>
    <w:p w:rsidR="00CE4474" w:rsidRPr="00815F19" w:rsidRDefault="00CE4474" w:rsidP="00CE4474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A94309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A94309">
        <w:rPr>
          <w:sz w:val="24"/>
          <w:szCs w:val="24"/>
        </w:rPr>
        <w:t xml:space="preserve"> 2.1</w:t>
      </w:r>
      <w:r>
        <w:rPr>
          <w:sz w:val="24"/>
          <w:szCs w:val="24"/>
        </w:rPr>
        <w:t xml:space="preserve">9.2 </w:t>
      </w:r>
      <w:r w:rsidRPr="00A9430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A94309">
        <w:rPr>
          <w:sz w:val="24"/>
          <w:szCs w:val="24"/>
        </w:rPr>
        <w:t xml:space="preserve"> работы контрольно-счетной палаты Амурской о</w:t>
      </w:r>
      <w:r w:rsidR="00F15680">
        <w:rPr>
          <w:sz w:val="24"/>
          <w:szCs w:val="24"/>
        </w:rPr>
        <w:t>бласти на 2022 год, утвержденного</w:t>
      </w:r>
      <w:r w:rsidRPr="00A94309">
        <w:rPr>
          <w:sz w:val="24"/>
          <w:szCs w:val="24"/>
        </w:rPr>
        <w:t xml:space="preserve"> решением коллегии контрольно-счетной палаты Амурской области от 28.12.2021, </w:t>
      </w:r>
      <w:r>
        <w:rPr>
          <w:sz w:val="24"/>
          <w:szCs w:val="24"/>
        </w:rPr>
        <w:t xml:space="preserve">в период с 01.07.2022 по 25.07.2022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Pr="00815F19">
        <w:rPr>
          <w:sz w:val="24"/>
          <w:szCs w:val="24"/>
          <w:lang w:eastAsia="en-US"/>
        </w:rPr>
        <w:t>«</w:t>
      </w:r>
      <w:r w:rsidRPr="00815F19">
        <w:rPr>
          <w:sz w:val="24"/>
          <w:szCs w:val="24"/>
        </w:rPr>
        <w:t xml:space="preserve">Проверка целевого и эффективного использования средств, выделенных в 2021 году на </w:t>
      </w:r>
      <w:proofErr w:type="spellStart"/>
      <w:r w:rsidRPr="00815F19">
        <w:rPr>
          <w:sz w:val="24"/>
          <w:szCs w:val="24"/>
        </w:rPr>
        <w:t>софинансирование</w:t>
      </w:r>
      <w:proofErr w:type="spellEnd"/>
      <w:r w:rsidRPr="00815F19">
        <w:rPr>
          <w:sz w:val="24"/>
          <w:szCs w:val="24"/>
        </w:rPr>
        <w:t xml:space="preserve">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</w:t>
      </w:r>
      <w:proofErr w:type="gramEnd"/>
      <w:r w:rsidRPr="00815F19">
        <w:rPr>
          <w:sz w:val="24"/>
          <w:szCs w:val="24"/>
        </w:rPr>
        <w:t xml:space="preserve"> надежности жилищно-коммунального обслуживания населения» государственной программы «Модернизация жилищно-коммунального комплекса, энергосбережение и повышение энергетической эффективности в Амурской области» бюджету муниципального образования Белогорский муниципальный округ».</w:t>
      </w:r>
      <w:r w:rsidRPr="00815F19">
        <w:rPr>
          <w:color w:val="000000"/>
          <w:sz w:val="24"/>
          <w:szCs w:val="24"/>
        </w:rPr>
        <w:t xml:space="preserve"> </w:t>
      </w:r>
    </w:p>
    <w:p w:rsidR="00CE4474" w:rsidRDefault="00CE4474" w:rsidP="00CE4474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главе Белогорского муниципального округа.</w:t>
      </w:r>
    </w:p>
    <w:p w:rsidR="00CE4474" w:rsidRDefault="00CE4474" w:rsidP="00CE4474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администрации Белогорского муниципального округа </w:t>
      </w:r>
      <w:r w:rsidRPr="002921BA">
        <w:rPr>
          <w:i/>
          <w:sz w:val="24"/>
        </w:rPr>
        <w:t>следует</w:t>
      </w:r>
      <w:r w:rsidR="008E06D3">
        <w:rPr>
          <w:i/>
          <w:sz w:val="24"/>
        </w:rPr>
        <w:t>, что</w:t>
      </w:r>
      <w:r w:rsidR="008E06D3" w:rsidRPr="008E06D3">
        <w:rPr>
          <w:i/>
          <w:sz w:val="24"/>
        </w:rPr>
        <w:t xml:space="preserve"> </w:t>
      </w:r>
      <w:r w:rsidR="008E06D3">
        <w:rPr>
          <w:i/>
          <w:sz w:val="24"/>
        </w:rPr>
        <w:t>представление контрольно-счетной палаты исполнено частично, а именно</w:t>
      </w:r>
      <w:r w:rsidR="008E06D3" w:rsidRPr="002921BA">
        <w:rPr>
          <w:i/>
          <w:sz w:val="24"/>
        </w:rPr>
        <w:t>:</w:t>
      </w:r>
    </w:p>
    <w:p w:rsidR="00CE4474" w:rsidRPr="00A20136" w:rsidRDefault="00CE4474" w:rsidP="00CE4474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Нарушения, выявленные в результате контрольного мероприятия в части</w:t>
      </w:r>
      <w:r w:rsidR="00692419">
        <w:rPr>
          <w:sz w:val="24"/>
          <w:szCs w:val="24"/>
        </w:rPr>
        <w:t xml:space="preserve"> несоблюдения</w:t>
      </w:r>
      <w:r>
        <w:rPr>
          <w:sz w:val="24"/>
          <w:szCs w:val="24"/>
        </w:rPr>
        <w:t xml:space="preserve"> </w:t>
      </w:r>
      <w:r w:rsidRPr="00CE4474">
        <w:rPr>
          <w:sz w:val="24"/>
          <w:szCs w:val="24"/>
        </w:rPr>
        <w:t>требований</w:t>
      </w:r>
      <w:r w:rsidR="00692419">
        <w:rPr>
          <w:sz w:val="24"/>
          <w:szCs w:val="24"/>
        </w:rPr>
        <w:t>:</w:t>
      </w:r>
      <w:r w:rsidRPr="00CE4474">
        <w:rPr>
          <w:sz w:val="24"/>
          <w:szCs w:val="24"/>
        </w:rPr>
        <w:t xml:space="preserve"> статьи 53 Градостроительного кодекса Российской Федерации</w:t>
      </w:r>
      <w:r>
        <w:rPr>
          <w:sz w:val="24"/>
          <w:szCs w:val="24"/>
        </w:rPr>
        <w:t xml:space="preserve">; </w:t>
      </w:r>
      <w:r w:rsidR="00FB06FA" w:rsidRPr="0038489B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B06FA">
        <w:rPr>
          <w:sz w:val="24"/>
          <w:szCs w:val="24"/>
        </w:rPr>
        <w:t>;</w:t>
      </w:r>
      <w:proofErr w:type="gramEnd"/>
      <w:r w:rsidR="00FB06FA">
        <w:rPr>
          <w:sz w:val="24"/>
          <w:szCs w:val="24"/>
        </w:rPr>
        <w:t xml:space="preserve"> </w:t>
      </w:r>
      <w:r w:rsidRPr="00187A7D">
        <w:rPr>
          <w:rFonts w:eastAsia="Calibri"/>
          <w:sz w:val="24"/>
          <w:szCs w:val="24"/>
          <w:lang w:eastAsia="ar-SA"/>
        </w:rPr>
        <w:t xml:space="preserve">Порядка </w:t>
      </w:r>
      <w:r w:rsidRPr="00187A7D">
        <w:rPr>
          <w:sz w:val="24"/>
          <w:szCs w:val="24"/>
        </w:rPr>
        <w:t>подготовки и согласования проектов сметной документации и начальной (максимальной) цены контракта на строительство (реконструкцию), капитальный и текущий ремонты объектов капитального и некапитального строительства в Амурской области, утвержденного постановлением Правительства Амурской области от 16.10.2019 № 590</w:t>
      </w:r>
      <w:r w:rsidR="008E06D3">
        <w:rPr>
          <w:sz w:val="24"/>
          <w:szCs w:val="24"/>
        </w:rPr>
        <w:t xml:space="preserve">; </w:t>
      </w:r>
      <w:proofErr w:type="gramStart"/>
      <w:r w:rsidR="00FB06FA">
        <w:rPr>
          <w:rFonts w:eastAsia="Calibri"/>
          <w:sz w:val="24"/>
          <w:szCs w:val="24"/>
          <w:lang w:eastAsia="en-US"/>
        </w:rPr>
        <w:t xml:space="preserve">Положения </w:t>
      </w:r>
      <w:r w:rsidR="00FB06FA" w:rsidRPr="001A1B74">
        <w:rPr>
          <w:rFonts w:eastAsia="Calibri"/>
          <w:sz w:val="24"/>
          <w:szCs w:val="24"/>
          <w:lang w:eastAsia="en-US"/>
        </w:rPr>
        <w:t>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  <w:r w:rsidR="00FB06FA">
        <w:rPr>
          <w:rFonts w:eastAsia="Calibri"/>
          <w:sz w:val="24"/>
          <w:szCs w:val="24"/>
          <w:lang w:eastAsia="en-US"/>
        </w:rPr>
        <w:t xml:space="preserve">, утвержденного </w:t>
      </w:r>
      <w:r w:rsidR="00FB06FA" w:rsidRPr="001A1B74">
        <w:rPr>
          <w:rFonts w:eastAsia="Calibri"/>
          <w:sz w:val="24"/>
          <w:szCs w:val="24"/>
          <w:lang w:eastAsia="en-US"/>
        </w:rPr>
        <w:t>Постановлением Правительства Р</w:t>
      </w:r>
      <w:r w:rsidR="00FB06FA">
        <w:rPr>
          <w:rFonts w:eastAsia="Calibri"/>
          <w:sz w:val="24"/>
          <w:szCs w:val="24"/>
          <w:lang w:eastAsia="en-US"/>
        </w:rPr>
        <w:t xml:space="preserve">оссийской </w:t>
      </w:r>
      <w:r w:rsidR="00FB06FA" w:rsidRPr="001A1B74">
        <w:rPr>
          <w:rFonts w:eastAsia="Calibri"/>
          <w:sz w:val="24"/>
          <w:szCs w:val="24"/>
          <w:lang w:eastAsia="en-US"/>
        </w:rPr>
        <w:t>Ф</w:t>
      </w:r>
      <w:r w:rsidR="00FB06FA">
        <w:rPr>
          <w:rFonts w:eastAsia="Calibri"/>
          <w:sz w:val="24"/>
          <w:szCs w:val="24"/>
          <w:lang w:eastAsia="en-US"/>
        </w:rPr>
        <w:t>едерации от 12.05.2017 № 563,</w:t>
      </w:r>
      <w:r>
        <w:rPr>
          <w:sz w:val="24"/>
          <w:szCs w:val="24"/>
        </w:rPr>
        <w:t xml:space="preserve"> </w:t>
      </w:r>
      <w:r w:rsidRPr="00336956">
        <w:rPr>
          <w:sz w:val="24"/>
          <w:szCs w:val="24"/>
        </w:rPr>
        <w:t>приняты к сведению</w:t>
      </w:r>
      <w:r>
        <w:rPr>
          <w:sz w:val="24"/>
          <w:szCs w:val="24"/>
        </w:rPr>
        <w:t xml:space="preserve"> и учтены в дальнейшей работе.</w:t>
      </w:r>
      <w:proofErr w:type="gramEnd"/>
    </w:p>
    <w:p w:rsidR="008E06D3" w:rsidRDefault="008E06D3" w:rsidP="008E06D3">
      <w:pPr>
        <w:pStyle w:val="a5"/>
        <w:tabs>
          <w:tab w:val="num" w:pos="709"/>
        </w:tabs>
        <w:spacing w:after="0"/>
        <w:ind w:left="57" w:firstLine="709"/>
        <w:jc w:val="both"/>
        <w:rPr>
          <w:color w:val="000000"/>
          <w:sz w:val="24"/>
          <w:szCs w:val="24"/>
        </w:rPr>
      </w:pPr>
      <w:r w:rsidRPr="008E06D3">
        <w:rPr>
          <w:color w:val="000000"/>
          <w:sz w:val="24"/>
          <w:szCs w:val="24"/>
        </w:rPr>
        <w:t>2. </w:t>
      </w:r>
      <w:r>
        <w:rPr>
          <w:color w:val="000000"/>
          <w:sz w:val="24"/>
          <w:szCs w:val="24"/>
        </w:rPr>
        <w:t>Направлены</w:t>
      </w:r>
      <w:r w:rsidRPr="008E06D3">
        <w:rPr>
          <w:rStyle w:val="markedcontent"/>
          <w:sz w:val="24"/>
          <w:szCs w:val="24"/>
        </w:rPr>
        <w:t xml:space="preserve"> требовани</w:t>
      </w:r>
      <w:r>
        <w:rPr>
          <w:rStyle w:val="markedcontent"/>
          <w:sz w:val="24"/>
          <w:szCs w:val="24"/>
        </w:rPr>
        <w:t>я</w:t>
      </w:r>
      <w:r w:rsidRPr="008E06D3">
        <w:rPr>
          <w:rStyle w:val="markedcontent"/>
          <w:sz w:val="24"/>
          <w:szCs w:val="24"/>
        </w:rPr>
        <w:t xml:space="preserve"> о взыскании в досудебном порядке с контрагентов</w:t>
      </w:r>
      <w:r>
        <w:rPr>
          <w:rStyle w:val="markedcontent"/>
          <w:sz w:val="24"/>
          <w:szCs w:val="24"/>
        </w:rPr>
        <w:t>:</w:t>
      </w:r>
      <w:r w:rsidR="00F15680">
        <w:rPr>
          <w:rStyle w:val="markedcontent"/>
          <w:sz w:val="24"/>
          <w:szCs w:val="24"/>
        </w:rPr>
        <w:t xml:space="preserve"> </w:t>
      </w:r>
      <w:r w:rsidR="00F15680">
        <w:rPr>
          <w:rStyle w:val="markedcontent"/>
          <w:sz w:val="24"/>
          <w:szCs w:val="24"/>
        </w:rPr>
        <w:br/>
      </w:r>
      <w:r w:rsidRPr="008E06D3">
        <w:rPr>
          <w:rStyle w:val="markedcontent"/>
          <w:sz w:val="24"/>
          <w:szCs w:val="24"/>
        </w:rPr>
        <w:t>ООО «</w:t>
      </w:r>
      <w:proofErr w:type="spellStart"/>
      <w:r w:rsidRPr="008E06D3">
        <w:rPr>
          <w:rStyle w:val="markedcontent"/>
          <w:sz w:val="24"/>
          <w:szCs w:val="24"/>
        </w:rPr>
        <w:t>Амурдом</w:t>
      </w:r>
      <w:proofErr w:type="spellEnd"/>
      <w:r w:rsidRPr="008E06D3">
        <w:rPr>
          <w:rStyle w:val="markedcontent"/>
          <w:sz w:val="24"/>
          <w:szCs w:val="24"/>
        </w:rPr>
        <w:t>», ООО «</w:t>
      </w:r>
      <w:proofErr w:type="spellStart"/>
      <w:r w:rsidRPr="008E06D3">
        <w:rPr>
          <w:rStyle w:val="markedcontent"/>
          <w:sz w:val="24"/>
          <w:szCs w:val="24"/>
        </w:rPr>
        <w:t>Промкотломаш</w:t>
      </w:r>
      <w:proofErr w:type="spellEnd"/>
      <w:r w:rsidRPr="008E06D3">
        <w:rPr>
          <w:rStyle w:val="markedcontent"/>
          <w:sz w:val="24"/>
          <w:szCs w:val="24"/>
        </w:rPr>
        <w:t>», ООО «Торговый дом Технологии</w:t>
      </w:r>
      <w:r w:rsidRPr="008E06D3">
        <w:rPr>
          <w:sz w:val="24"/>
          <w:szCs w:val="24"/>
        </w:rPr>
        <w:br/>
      </w:r>
      <w:r w:rsidR="003B3DA3">
        <w:rPr>
          <w:rStyle w:val="markedcontent"/>
          <w:sz w:val="24"/>
          <w:szCs w:val="24"/>
        </w:rPr>
        <w:t>Р</w:t>
      </w:r>
      <w:bookmarkStart w:id="0" w:name="_GoBack"/>
      <w:bookmarkEnd w:id="0"/>
      <w:r w:rsidR="003B3DA3">
        <w:rPr>
          <w:rStyle w:val="markedcontent"/>
          <w:sz w:val="24"/>
          <w:szCs w:val="24"/>
        </w:rPr>
        <w:t>есурсосбере</w:t>
      </w:r>
      <w:r w:rsidRPr="008E06D3">
        <w:rPr>
          <w:rStyle w:val="markedcontent"/>
          <w:sz w:val="24"/>
          <w:szCs w:val="24"/>
        </w:rPr>
        <w:t xml:space="preserve">жения» неустойки (штрафа) </w:t>
      </w:r>
      <w:r w:rsidRPr="005C720F">
        <w:rPr>
          <w:rFonts w:eastAsia="Calibri"/>
          <w:sz w:val="24"/>
          <w:szCs w:val="24"/>
          <w:lang w:eastAsia="en-US"/>
        </w:rPr>
        <w:t xml:space="preserve">за неисполнение </w:t>
      </w:r>
      <w:r w:rsidRPr="005C720F">
        <w:rPr>
          <w:rFonts w:eastAsia="Calibri"/>
          <w:sz w:val="24"/>
          <w:szCs w:val="22"/>
          <w:lang w:eastAsia="en-US"/>
        </w:rPr>
        <w:t xml:space="preserve">обязательства </w:t>
      </w:r>
      <w:r>
        <w:rPr>
          <w:rFonts w:eastAsia="Calibri"/>
          <w:sz w:val="24"/>
          <w:szCs w:val="22"/>
          <w:lang w:eastAsia="en-US"/>
        </w:rPr>
        <w:t>по муниципальным контрактам</w:t>
      </w:r>
      <w:r>
        <w:rPr>
          <w:color w:val="000000"/>
          <w:sz w:val="24"/>
          <w:szCs w:val="24"/>
        </w:rPr>
        <w:t>.</w:t>
      </w:r>
    </w:p>
    <w:p w:rsidR="008E06D3" w:rsidRDefault="008E06D3" w:rsidP="008E06D3">
      <w:pPr>
        <w:pStyle w:val="a5"/>
        <w:tabs>
          <w:tab w:val="num" w:pos="709"/>
        </w:tabs>
        <w:spacing w:after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</w:t>
      </w:r>
      <w:r w:rsidR="00FB06FA">
        <w:rPr>
          <w:color w:val="000000"/>
          <w:sz w:val="24"/>
          <w:szCs w:val="24"/>
        </w:rPr>
        <w:t>о взыскании</w:t>
      </w:r>
      <w:r>
        <w:rPr>
          <w:color w:val="000000"/>
          <w:sz w:val="24"/>
          <w:szCs w:val="24"/>
        </w:rPr>
        <w:t xml:space="preserve"> </w:t>
      </w:r>
      <w:r w:rsidRPr="008E06D3">
        <w:rPr>
          <w:rStyle w:val="markedcontent"/>
          <w:sz w:val="24"/>
          <w:szCs w:val="24"/>
        </w:rPr>
        <w:t>неустойки (штрафа)</w:t>
      </w:r>
      <w:r>
        <w:rPr>
          <w:rStyle w:val="markedcontent"/>
          <w:sz w:val="24"/>
          <w:szCs w:val="24"/>
        </w:rPr>
        <w:t xml:space="preserve"> остается на контроле контрольно-счетной палаты.</w:t>
      </w:r>
    </w:p>
    <w:p w:rsidR="008E06D3" w:rsidRPr="007C6412" w:rsidRDefault="00FB06FA" w:rsidP="008E06D3">
      <w:pPr>
        <w:pStyle w:val="a5"/>
        <w:tabs>
          <w:tab w:val="num" w:pos="709"/>
        </w:tabs>
        <w:spacing w:after="0"/>
        <w:ind w:left="57" w:firstLine="709"/>
        <w:jc w:val="both"/>
        <w:rPr>
          <w:b/>
          <w:i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 w:rsidR="008E06D3">
        <w:rPr>
          <w:color w:val="000000"/>
          <w:sz w:val="24"/>
          <w:szCs w:val="24"/>
        </w:rPr>
        <w:t>ООО «</w:t>
      </w:r>
      <w:proofErr w:type="spellStart"/>
      <w:r w:rsidR="008E06D3">
        <w:rPr>
          <w:color w:val="000000"/>
          <w:sz w:val="24"/>
          <w:szCs w:val="24"/>
        </w:rPr>
        <w:t>Амурдом</w:t>
      </w:r>
      <w:proofErr w:type="spellEnd"/>
      <w:r w:rsidR="008E06D3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в адрес администрации Белогорского муниципального округа </w:t>
      </w:r>
      <w:r w:rsidR="00F15680">
        <w:rPr>
          <w:color w:val="000000"/>
          <w:sz w:val="24"/>
          <w:szCs w:val="24"/>
        </w:rPr>
        <w:t xml:space="preserve">представлены </w:t>
      </w:r>
      <w:r>
        <w:rPr>
          <w:color w:val="000000"/>
          <w:sz w:val="24"/>
          <w:szCs w:val="24"/>
        </w:rPr>
        <w:t xml:space="preserve">для согласования проекты банковских гарантий на </w:t>
      </w:r>
      <w:r w:rsidR="008E06D3">
        <w:rPr>
          <w:color w:val="000000"/>
          <w:sz w:val="24"/>
          <w:szCs w:val="24"/>
        </w:rPr>
        <w:t>обеспечения исполнения гарантийных обязательств по муниципальным контрактам</w:t>
      </w:r>
      <w:r>
        <w:rPr>
          <w:color w:val="000000"/>
          <w:sz w:val="24"/>
          <w:szCs w:val="24"/>
        </w:rPr>
        <w:t>.</w:t>
      </w:r>
    </w:p>
    <w:p w:rsidR="00FB06FA" w:rsidRDefault="00FB06FA" w:rsidP="00FB06FA">
      <w:pPr>
        <w:pStyle w:val="a5"/>
        <w:tabs>
          <w:tab w:val="num" w:pos="709"/>
        </w:tabs>
        <w:spacing w:after="0"/>
        <w:ind w:left="57" w:firstLine="709"/>
        <w:jc w:val="both"/>
        <w:rPr>
          <w:color w:val="000000"/>
          <w:sz w:val="24"/>
          <w:szCs w:val="24"/>
        </w:rPr>
      </w:pPr>
      <w:r>
        <w:rPr>
          <w:rStyle w:val="markedcontent"/>
          <w:sz w:val="24"/>
          <w:szCs w:val="24"/>
        </w:rPr>
        <w:t xml:space="preserve">Вопрос согласования и подписания </w:t>
      </w:r>
      <w:r>
        <w:rPr>
          <w:color w:val="000000"/>
          <w:sz w:val="24"/>
          <w:szCs w:val="24"/>
        </w:rPr>
        <w:t xml:space="preserve">банковских гарантий остается на контроле </w:t>
      </w:r>
      <w:r>
        <w:rPr>
          <w:rStyle w:val="markedcontent"/>
          <w:sz w:val="24"/>
          <w:szCs w:val="24"/>
        </w:rPr>
        <w:t>контрольно-счетной палаты.</w:t>
      </w:r>
    </w:p>
    <w:p w:rsidR="008E06D3" w:rsidRPr="00FB06FA" w:rsidRDefault="00FB06FA" w:rsidP="008E06D3">
      <w:pPr>
        <w:ind w:left="57" w:firstLine="709"/>
        <w:jc w:val="both"/>
        <w:rPr>
          <w:rStyle w:val="markedcontent"/>
          <w:sz w:val="24"/>
          <w:szCs w:val="24"/>
        </w:rPr>
      </w:pPr>
      <w:r w:rsidRPr="00FB06FA">
        <w:rPr>
          <w:rStyle w:val="markedcontent"/>
          <w:sz w:val="24"/>
          <w:szCs w:val="24"/>
        </w:rPr>
        <w:t xml:space="preserve">4. В </w:t>
      </w:r>
      <w:r>
        <w:rPr>
          <w:rStyle w:val="markedcontent"/>
          <w:sz w:val="24"/>
          <w:szCs w:val="24"/>
        </w:rPr>
        <w:t>А</w:t>
      </w:r>
      <w:r w:rsidRPr="00FB06FA">
        <w:rPr>
          <w:rStyle w:val="markedcontent"/>
          <w:sz w:val="24"/>
          <w:szCs w:val="24"/>
        </w:rPr>
        <w:t xml:space="preserve">рбитражный суд </w:t>
      </w:r>
      <w:r>
        <w:rPr>
          <w:rStyle w:val="markedcontent"/>
          <w:sz w:val="24"/>
          <w:szCs w:val="24"/>
        </w:rPr>
        <w:t xml:space="preserve">Амурской области </w:t>
      </w:r>
      <w:r w:rsidRPr="00FB06FA">
        <w:rPr>
          <w:rStyle w:val="markedcontent"/>
          <w:sz w:val="24"/>
          <w:szCs w:val="24"/>
        </w:rPr>
        <w:t>направлено исковое заявление о</w:t>
      </w:r>
      <w:r>
        <w:rPr>
          <w:rStyle w:val="markedcontent"/>
          <w:sz w:val="24"/>
          <w:szCs w:val="24"/>
        </w:rPr>
        <w:t xml:space="preserve"> </w:t>
      </w:r>
      <w:r w:rsidRPr="00FB06FA">
        <w:rPr>
          <w:rStyle w:val="markedcontent"/>
          <w:sz w:val="24"/>
          <w:szCs w:val="24"/>
        </w:rPr>
        <w:t xml:space="preserve">взыскании с </w:t>
      </w:r>
      <w:r>
        <w:rPr>
          <w:rStyle w:val="markedcontent"/>
          <w:sz w:val="24"/>
          <w:szCs w:val="24"/>
        </w:rPr>
        <w:br/>
      </w:r>
      <w:r w:rsidRPr="00FB06FA">
        <w:rPr>
          <w:rStyle w:val="markedcontent"/>
          <w:sz w:val="24"/>
          <w:szCs w:val="24"/>
        </w:rPr>
        <w:t>АО «</w:t>
      </w:r>
      <w:proofErr w:type="spellStart"/>
      <w:r w:rsidRPr="00FB06FA">
        <w:rPr>
          <w:rStyle w:val="markedcontent"/>
          <w:sz w:val="24"/>
          <w:szCs w:val="24"/>
        </w:rPr>
        <w:t>Гидроэлектромонтаж</w:t>
      </w:r>
      <w:proofErr w:type="spellEnd"/>
      <w:r w:rsidRPr="00FB06FA">
        <w:rPr>
          <w:rStyle w:val="markedcontent"/>
          <w:sz w:val="24"/>
          <w:szCs w:val="24"/>
        </w:rPr>
        <w:t>» неустойки (пени) в сумме</w:t>
      </w:r>
      <w:r>
        <w:rPr>
          <w:rStyle w:val="markedcontent"/>
          <w:sz w:val="24"/>
          <w:szCs w:val="24"/>
        </w:rPr>
        <w:t xml:space="preserve"> </w:t>
      </w:r>
      <w:r w:rsidRPr="00FB06FA">
        <w:rPr>
          <w:rStyle w:val="markedcontent"/>
          <w:sz w:val="24"/>
          <w:szCs w:val="24"/>
        </w:rPr>
        <w:t>3128</w:t>
      </w:r>
      <w:r>
        <w:rPr>
          <w:rStyle w:val="markedcontent"/>
          <w:sz w:val="24"/>
          <w:szCs w:val="24"/>
        </w:rPr>
        <w:t>,4тыс.</w:t>
      </w:r>
      <w:r w:rsidRPr="00FB06FA">
        <w:rPr>
          <w:rStyle w:val="markedcontent"/>
          <w:sz w:val="24"/>
          <w:szCs w:val="24"/>
        </w:rPr>
        <w:t xml:space="preserve"> руб</w:t>
      </w:r>
      <w:r>
        <w:rPr>
          <w:rStyle w:val="markedcontent"/>
          <w:sz w:val="24"/>
          <w:szCs w:val="24"/>
        </w:rPr>
        <w:t>лей за неисполнение обязательств по муниципальному контракту</w:t>
      </w:r>
      <w:r w:rsidRPr="00FB06FA">
        <w:rPr>
          <w:rStyle w:val="markedcontent"/>
          <w:sz w:val="24"/>
          <w:szCs w:val="24"/>
        </w:rPr>
        <w:t>.</w:t>
      </w:r>
    </w:p>
    <w:p w:rsidR="00FB06FA" w:rsidRDefault="00FB06FA" w:rsidP="00FB06FA">
      <w:pPr>
        <w:pStyle w:val="a5"/>
        <w:tabs>
          <w:tab w:val="num" w:pos="709"/>
        </w:tabs>
        <w:spacing w:after="0"/>
        <w:ind w:lef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Вопрос о взыскании </w:t>
      </w:r>
      <w:r>
        <w:rPr>
          <w:rStyle w:val="markedcontent"/>
          <w:sz w:val="24"/>
          <w:szCs w:val="24"/>
        </w:rPr>
        <w:t xml:space="preserve">с АО </w:t>
      </w:r>
      <w:r w:rsidRPr="00FB06FA">
        <w:rPr>
          <w:rStyle w:val="markedcontent"/>
          <w:sz w:val="24"/>
          <w:szCs w:val="24"/>
        </w:rPr>
        <w:t>«</w:t>
      </w:r>
      <w:proofErr w:type="spellStart"/>
      <w:r w:rsidRPr="00FB06FA">
        <w:rPr>
          <w:rStyle w:val="markedcontent"/>
          <w:sz w:val="24"/>
          <w:szCs w:val="24"/>
        </w:rPr>
        <w:t>Гидроэлектромонтаж</w:t>
      </w:r>
      <w:proofErr w:type="spellEnd"/>
      <w:r w:rsidRPr="00FB06FA">
        <w:rPr>
          <w:rStyle w:val="markedcontent"/>
          <w:sz w:val="24"/>
          <w:szCs w:val="24"/>
        </w:rPr>
        <w:t xml:space="preserve">» </w:t>
      </w:r>
      <w:r w:rsidRPr="008E06D3">
        <w:rPr>
          <w:rStyle w:val="markedcontent"/>
          <w:sz w:val="24"/>
          <w:szCs w:val="24"/>
        </w:rPr>
        <w:t>неустойки (штрафа)</w:t>
      </w:r>
      <w:r>
        <w:rPr>
          <w:rStyle w:val="markedcontent"/>
          <w:sz w:val="24"/>
          <w:szCs w:val="24"/>
        </w:rPr>
        <w:t xml:space="preserve"> остается на контроле контрольно-счетной палаты.</w:t>
      </w:r>
    </w:p>
    <w:p w:rsidR="00CE4474" w:rsidRPr="008E06D3" w:rsidRDefault="00FF3F5E" w:rsidP="00B7703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обращением администрации Белогорского муниципального округа </w:t>
      </w:r>
      <w:r w:rsidR="00E3617F">
        <w:rPr>
          <w:color w:val="000000"/>
          <w:sz w:val="24"/>
          <w:szCs w:val="24"/>
        </w:rPr>
        <w:t xml:space="preserve">срок </w:t>
      </w:r>
      <w:r>
        <w:rPr>
          <w:color w:val="000000"/>
          <w:sz w:val="24"/>
          <w:szCs w:val="24"/>
        </w:rPr>
        <w:t>исполнени</w:t>
      </w:r>
      <w:r w:rsidR="00E3617F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пункта 6 представления в части возврата в областной бюджет </w:t>
      </w:r>
      <w:r w:rsidR="00F15680">
        <w:rPr>
          <w:sz w:val="24"/>
          <w:szCs w:val="24"/>
        </w:rPr>
        <w:t>неправомерно использованных</w:t>
      </w:r>
      <w:r>
        <w:rPr>
          <w:sz w:val="24"/>
          <w:szCs w:val="24"/>
        </w:rPr>
        <w:t xml:space="preserve">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умме 6262,3 тыс. рублей</w:t>
      </w:r>
      <w:r w:rsidR="00692419">
        <w:rPr>
          <w:sz w:val="24"/>
          <w:szCs w:val="24"/>
        </w:rPr>
        <w:t>,</w:t>
      </w:r>
      <w:r>
        <w:rPr>
          <w:sz w:val="24"/>
          <w:szCs w:val="24"/>
        </w:rPr>
        <w:t xml:space="preserve"> продлен до 23.12.2022.</w:t>
      </w:r>
    </w:p>
    <w:sectPr w:rsidR="00CE4474" w:rsidRPr="008E06D3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E6" w:rsidRDefault="006F74E6">
      <w:r>
        <w:separator/>
      </w:r>
    </w:p>
  </w:endnote>
  <w:endnote w:type="continuationSeparator" w:id="0">
    <w:p w:rsidR="006F74E6" w:rsidRDefault="006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E6" w:rsidRDefault="006F74E6">
      <w:r>
        <w:separator/>
      </w:r>
    </w:p>
  </w:footnote>
  <w:footnote w:type="continuationSeparator" w:id="0">
    <w:p w:rsidR="006F74E6" w:rsidRDefault="006F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3F5E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30F"/>
    <w:multiLevelType w:val="multilevel"/>
    <w:tmpl w:val="2F08BF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059"/>
    <w:rsid w:val="00074214"/>
    <w:rsid w:val="00074590"/>
    <w:rsid w:val="00077DEA"/>
    <w:rsid w:val="000937A4"/>
    <w:rsid w:val="00094896"/>
    <w:rsid w:val="00095C7E"/>
    <w:rsid w:val="000A3DBD"/>
    <w:rsid w:val="000B0AC8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96457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300D3A"/>
    <w:rsid w:val="00341DFD"/>
    <w:rsid w:val="0034294B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3DA3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502E50"/>
    <w:rsid w:val="005141B3"/>
    <w:rsid w:val="0051433C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92419"/>
    <w:rsid w:val="006A1CD9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74E6"/>
    <w:rsid w:val="0070009B"/>
    <w:rsid w:val="00707E7C"/>
    <w:rsid w:val="00714894"/>
    <w:rsid w:val="007435C9"/>
    <w:rsid w:val="00755A6F"/>
    <w:rsid w:val="007563C8"/>
    <w:rsid w:val="00756FA7"/>
    <w:rsid w:val="00765B76"/>
    <w:rsid w:val="00780949"/>
    <w:rsid w:val="00781365"/>
    <w:rsid w:val="007956C9"/>
    <w:rsid w:val="00797289"/>
    <w:rsid w:val="007A3039"/>
    <w:rsid w:val="007C2349"/>
    <w:rsid w:val="007C5236"/>
    <w:rsid w:val="007D2F86"/>
    <w:rsid w:val="007D4536"/>
    <w:rsid w:val="007D6D6B"/>
    <w:rsid w:val="007E139B"/>
    <w:rsid w:val="007F0A37"/>
    <w:rsid w:val="007F3354"/>
    <w:rsid w:val="008024D1"/>
    <w:rsid w:val="00815F19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06D3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94309"/>
    <w:rsid w:val="00AA1991"/>
    <w:rsid w:val="00AA7FB7"/>
    <w:rsid w:val="00AB6D67"/>
    <w:rsid w:val="00AD4E0B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910DC"/>
    <w:rsid w:val="00B92B0C"/>
    <w:rsid w:val="00BA18EC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4474"/>
    <w:rsid w:val="00CE6133"/>
    <w:rsid w:val="00CE756E"/>
    <w:rsid w:val="00CF4113"/>
    <w:rsid w:val="00D01FF1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3617F"/>
    <w:rsid w:val="00E410A2"/>
    <w:rsid w:val="00E45F58"/>
    <w:rsid w:val="00E64C9C"/>
    <w:rsid w:val="00E67BA1"/>
    <w:rsid w:val="00E74C02"/>
    <w:rsid w:val="00E827B3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15680"/>
    <w:rsid w:val="00F2181A"/>
    <w:rsid w:val="00F304DC"/>
    <w:rsid w:val="00F3506E"/>
    <w:rsid w:val="00F354DE"/>
    <w:rsid w:val="00F4421C"/>
    <w:rsid w:val="00F52760"/>
    <w:rsid w:val="00F6691B"/>
    <w:rsid w:val="00F763D7"/>
    <w:rsid w:val="00F83C8D"/>
    <w:rsid w:val="00F84235"/>
    <w:rsid w:val="00F86AC7"/>
    <w:rsid w:val="00F90F67"/>
    <w:rsid w:val="00FA09FE"/>
    <w:rsid w:val="00FA0F17"/>
    <w:rsid w:val="00FA25A8"/>
    <w:rsid w:val="00FA45F4"/>
    <w:rsid w:val="00FB06FA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character" w:customStyle="1" w:styleId="markedcontent">
    <w:name w:val="markedcontent"/>
    <w:basedOn w:val="a0"/>
    <w:rsid w:val="008E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character" w:customStyle="1" w:styleId="markedcontent">
    <w:name w:val="markedcontent"/>
    <w:basedOn w:val="a0"/>
    <w:rsid w:val="008E0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E5AE-299F-4D05-864C-4D0AF2D8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2022-09-28T07:26:00Z</cp:lastPrinted>
  <dcterms:created xsi:type="dcterms:W3CDTF">2022-09-28T05:24:00Z</dcterms:created>
  <dcterms:modified xsi:type="dcterms:W3CDTF">2022-09-28T07:58:00Z</dcterms:modified>
</cp:coreProperties>
</file>